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00" w:rsidRPr="00B035AC" w:rsidRDefault="00AC4F00" w:rsidP="00AC4F00">
      <w:pPr>
        <w:rPr>
          <w:rFonts w:ascii="Arial" w:hAnsi="Arial" w:cs="Arial"/>
          <w:noProof/>
          <w:lang w:eastAsia="es-MX"/>
        </w:rPr>
      </w:pPr>
      <w:r w:rsidRPr="00B035AC">
        <w:rPr>
          <w:rFonts w:ascii="Arial" w:hAnsi="Arial" w:cs="Arial"/>
          <w:noProof/>
          <w:lang w:val="es-MX" w:eastAsia="es-MX"/>
        </w:rPr>
        <w:drawing>
          <wp:inline distT="0" distB="0" distL="0" distR="0" wp14:anchorId="05227AFA" wp14:editId="16D47ACD">
            <wp:extent cx="1731981" cy="1472565"/>
            <wp:effectExtent l="0" t="0" r="1905" b="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7077C3DD" wp14:editId="3DA1FABC">
            <wp:extent cx="2506531" cy="1537970"/>
            <wp:effectExtent l="0" t="0" r="8255" b="5080"/>
            <wp:docPr id="11" name="Imagen 1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AC4F00" w:rsidRPr="00B035AC" w:rsidRDefault="00AC4F00" w:rsidP="00AC4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AC4F00" w:rsidRDefault="00AC4F00" w:rsidP="00AC4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AC4F00" w:rsidRDefault="00AC4F00" w:rsidP="00AC4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AC4F00" w:rsidRDefault="00AC4F00" w:rsidP="00B33FE0"/>
    <w:p w:rsidR="00B33FE0" w:rsidRPr="00AC4F00" w:rsidRDefault="00B33FE0" w:rsidP="00AC4F00">
      <w:pPr>
        <w:ind w:firstLine="0"/>
        <w:jc w:val="left"/>
        <w:rPr>
          <w:rFonts w:ascii="Arial" w:hAnsi="Arial" w:cs="Arial"/>
          <w:sz w:val="36"/>
          <w:szCs w:val="36"/>
        </w:rPr>
      </w:pPr>
      <w:r w:rsidRPr="00AC4F00">
        <w:rPr>
          <w:rFonts w:ascii="Arial" w:hAnsi="Arial" w:cs="Arial"/>
          <w:sz w:val="36"/>
          <w:szCs w:val="36"/>
        </w:rPr>
        <w:t>Orientación del Grupo de Prácticas de Auditoría ISO 9001 sobre:</w:t>
      </w:r>
    </w:p>
    <w:p w:rsidR="00AC4F00" w:rsidRPr="00AC4F00" w:rsidRDefault="00AC4F00" w:rsidP="00AC4F00">
      <w:pPr>
        <w:ind w:firstLine="0"/>
        <w:jc w:val="left"/>
        <w:rPr>
          <w:rFonts w:ascii="Arial" w:hAnsi="Arial" w:cs="Arial"/>
        </w:rPr>
      </w:pPr>
    </w:p>
    <w:p w:rsidR="00B33FE0" w:rsidRPr="00AC4F00" w:rsidRDefault="00B33FE0" w:rsidP="00AC4F00">
      <w:pPr>
        <w:jc w:val="center"/>
        <w:rPr>
          <w:rFonts w:ascii="Arial" w:hAnsi="Arial" w:cs="Arial"/>
          <w:b/>
          <w:sz w:val="56"/>
          <w:szCs w:val="56"/>
        </w:rPr>
      </w:pPr>
      <w:r w:rsidRPr="00AC4F00">
        <w:rPr>
          <w:rFonts w:ascii="Arial" w:hAnsi="Arial" w:cs="Arial"/>
          <w:b/>
          <w:sz w:val="56"/>
          <w:szCs w:val="56"/>
        </w:rPr>
        <w:t>Lista de verificación</w:t>
      </w:r>
    </w:p>
    <w:p w:rsidR="00AC4F00" w:rsidRPr="00AC4F00" w:rsidRDefault="00AC4F00" w:rsidP="00B33FE0">
      <w:pPr>
        <w:rPr>
          <w:rFonts w:ascii="Arial" w:hAnsi="Arial" w:cs="Arial"/>
        </w:rPr>
      </w:pPr>
    </w:p>
    <w:p w:rsidR="00B33FE0" w:rsidRDefault="00B33FE0" w:rsidP="00AC4F00">
      <w:pPr>
        <w:ind w:firstLine="0"/>
        <w:rPr>
          <w:rFonts w:ascii="Arial" w:hAnsi="Arial" w:cs="Arial"/>
        </w:rPr>
      </w:pPr>
      <w:r w:rsidRPr="00AC4F00">
        <w:rPr>
          <w:rFonts w:ascii="Arial" w:hAnsi="Arial" w:cs="Arial"/>
        </w:rPr>
        <w:t>Introducción</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Este documento proporciona información sobre el propósito y el uso de las listas de verificación de auditoría para apoyar activamente el proceso de auditoría.</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Si bien el documento está dirigido principalmente a organizaciones de auditoría externa (incluidos los organismos de registro y certificación), la información también puede ser utilizada por cualquier organización que realice auditorías internas.</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Necesidad de listas de verificación:</w:t>
      </w:r>
    </w:p>
    <w:p w:rsidR="00AC4F00" w:rsidRPr="00AC4F00" w:rsidRDefault="00AC4F00" w:rsidP="00AC4F00">
      <w:pPr>
        <w:ind w:firstLine="0"/>
        <w:rPr>
          <w:rFonts w:ascii="Arial" w:hAnsi="Arial" w:cs="Arial"/>
        </w:rPr>
      </w:pPr>
    </w:p>
    <w:p w:rsidR="004F6DCF" w:rsidRDefault="00B33FE0" w:rsidP="00AC4F00">
      <w:pPr>
        <w:ind w:firstLine="0"/>
        <w:rPr>
          <w:rFonts w:ascii="Arial" w:hAnsi="Arial" w:cs="Arial"/>
        </w:rPr>
      </w:pPr>
      <w:r w:rsidRPr="00AC4F00">
        <w:rPr>
          <w:rFonts w:ascii="Arial" w:hAnsi="Arial" w:cs="Arial"/>
        </w:rPr>
        <w:t>Al analizar las normas de auditoría actuales, la norma ISO 19011 hace referencia a "Preparación de documentos de trabajo" en la Cláusula 6.3.4.</w:t>
      </w:r>
    </w:p>
    <w:p w:rsidR="004F6DCF" w:rsidRDefault="004F6DCF"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Lo siguiente es un extracto de esta cláusula:</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Los miembros del equipo auditor deben recopilar y revisar la información relevante para su asignación de auditoría y preparar documentos de trabajo, según sea necesario, para referencia y para registrar la evidencia de auditoría. Dichos documentos pueden incluir lo siguiente:</w:t>
      </w:r>
    </w:p>
    <w:p w:rsidR="00AC4F00" w:rsidRPr="00AC4F00" w:rsidRDefault="00AC4F00" w:rsidP="00AC4F00">
      <w:pPr>
        <w:ind w:firstLine="0"/>
        <w:rPr>
          <w:rFonts w:ascii="Arial" w:hAnsi="Arial" w:cs="Arial"/>
        </w:rPr>
      </w:pPr>
    </w:p>
    <w:p w:rsidR="00B33FE0" w:rsidRPr="00AC4F00" w:rsidRDefault="00AC4F00" w:rsidP="00B33FE0">
      <w:pPr>
        <w:rPr>
          <w:rFonts w:ascii="Arial" w:hAnsi="Arial" w:cs="Arial"/>
        </w:rPr>
      </w:pPr>
      <w:r>
        <w:rPr>
          <w:rFonts w:ascii="Arial" w:hAnsi="Arial" w:cs="Arial"/>
        </w:rPr>
        <w:t>• L</w:t>
      </w:r>
      <w:r w:rsidR="00B33FE0" w:rsidRPr="00AC4F00">
        <w:rPr>
          <w:rFonts w:ascii="Arial" w:hAnsi="Arial" w:cs="Arial"/>
        </w:rPr>
        <w:t>is</w:t>
      </w:r>
      <w:r>
        <w:rPr>
          <w:rFonts w:ascii="Arial" w:hAnsi="Arial" w:cs="Arial"/>
        </w:rPr>
        <w:t>tas de verificación.</w:t>
      </w:r>
    </w:p>
    <w:p w:rsidR="00B33FE0" w:rsidRPr="00AC4F00" w:rsidRDefault="00B33FE0" w:rsidP="00B33FE0">
      <w:pPr>
        <w:rPr>
          <w:rFonts w:ascii="Arial" w:hAnsi="Arial" w:cs="Arial"/>
        </w:rPr>
      </w:pPr>
      <w:r w:rsidRPr="00AC4F00">
        <w:rPr>
          <w:rFonts w:ascii="Arial" w:hAnsi="Arial" w:cs="Arial"/>
        </w:rPr>
        <w:t xml:space="preserve">• </w:t>
      </w:r>
      <w:r w:rsidR="00AC4F00">
        <w:rPr>
          <w:rFonts w:ascii="Arial" w:hAnsi="Arial" w:cs="Arial"/>
        </w:rPr>
        <w:t>Auditar los planes de muestreo.</w:t>
      </w:r>
    </w:p>
    <w:p w:rsidR="00AC4F00" w:rsidRDefault="00AC4F00" w:rsidP="00B33FE0">
      <w:pPr>
        <w:rPr>
          <w:rFonts w:ascii="Arial" w:hAnsi="Arial" w:cs="Arial"/>
        </w:rPr>
      </w:pPr>
      <w:r>
        <w:rPr>
          <w:rFonts w:ascii="Arial" w:hAnsi="Arial" w:cs="Arial"/>
        </w:rPr>
        <w:t>• F</w:t>
      </w:r>
      <w:r w:rsidR="00B33FE0" w:rsidRPr="00AC4F00">
        <w:rPr>
          <w:rFonts w:ascii="Arial" w:hAnsi="Arial" w:cs="Arial"/>
        </w:rPr>
        <w:t xml:space="preserve">ormularios para registrar información, como evidencia de apoyo, hallazgos </w:t>
      </w:r>
    </w:p>
    <w:p w:rsidR="00B33FE0" w:rsidRDefault="00AC4F00" w:rsidP="00B33FE0">
      <w:pPr>
        <w:rPr>
          <w:rFonts w:ascii="Arial" w:hAnsi="Arial" w:cs="Arial"/>
        </w:rPr>
      </w:pPr>
      <w:r>
        <w:rPr>
          <w:rFonts w:ascii="Arial" w:hAnsi="Arial" w:cs="Arial"/>
        </w:rPr>
        <w:t xml:space="preserve">  d</w:t>
      </w:r>
      <w:r w:rsidR="00B33FE0" w:rsidRPr="00AC4F00">
        <w:rPr>
          <w:rFonts w:ascii="Arial" w:hAnsi="Arial" w:cs="Arial"/>
        </w:rPr>
        <w:t>e</w:t>
      </w:r>
      <w:r>
        <w:rPr>
          <w:rFonts w:ascii="Arial" w:hAnsi="Arial" w:cs="Arial"/>
        </w:rPr>
        <w:t xml:space="preserve"> </w:t>
      </w:r>
      <w:r w:rsidR="00B33FE0" w:rsidRPr="00AC4F00">
        <w:rPr>
          <w:rFonts w:ascii="Arial" w:hAnsi="Arial" w:cs="Arial"/>
        </w:rPr>
        <w:t>auditoría y</w:t>
      </w:r>
      <w:r>
        <w:rPr>
          <w:rFonts w:ascii="Arial" w:hAnsi="Arial" w:cs="Arial"/>
        </w:rPr>
        <w:t xml:space="preserve"> r</w:t>
      </w:r>
      <w:r w:rsidR="00B33FE0" w:rsidRPr="00AC4F00">
        <w:rPr>
          <w:rFonts w:ascii="Arial" w:hAnsi="Arial" w:cs="Arial"/>
        </w:rPr>
        <w:t>egistros para reuniones.</w:t>
      </w:r>
    </w:p>
    <w:p w:rsidR="00B33FE0" w:rsidRDefault="00B33FE0" w:rsidP="004F6DCF">
      <w:pPr>
        <w:ind w:firstLine="0"/>
        <w:rPr>
          <w:rFonts w:ascii="Arial" w:hAnsi="Arial" w:cs="Arial"/>
        </w:rPr>
      </w:pPr>
      <w:r w:rsidRPr="00AC4F00">
        <w:rPr>
          <w:rFonts w:ascii="Arial" w:hAnsi="Arial" w:cs="Arial"/>
        </w:rPr>
        <w:lastRenderedPageBreak/>
        <w:t>El uso de listas de verificación y formularios no debe restringir el alcance de las actividades de auditoría, que pueden cambiar como resultado de la información recopilada durante la auditoría”</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b/>
        </w:rPr>
        <w:t>NOTA:</w:t>
      </w:r>
      <w:r w:rsidRPr="00AC4F00">
        <w:rPr>
          <w:rFonts w:ascii="Arial" w:hAnsi="Arial" w:cs="Arial"/>
        </w:rPr>
        <w:t xml:space="preserve"> En la Cláusula B.4 de ISO 19011 se proporciona orientación sobre la preparación de documentos de trabajo.</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El uso de listas de verificación de auditoría:</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Si bien no siempre se requieren los estándares del sistema de gestión, las listas de verificación de auditoría son solo una herramienta disponible en la "caja de herramientas de los auditores". Muchas organizaciones los utilizarán para garantizar que la auditoría, como mínimo, aborde los requisitos definidos por el alcance de la auditoría.</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A continuación se muestra un ejemplo de un enfoque de auditoría:</w:t>
      </w:r>
    </w:p>
    <w:p w:rsidR="00AC4F00" w:rsidRPr="00AC4F00" w:rsidRDefault="00AC4F00" w:rsidP="00AC4F00">
      <w:pPr>
        <w:ind w:firstLine="0"/>
        <w:rPr>
          <w:rFonts w:ascii="Arial" w:hAnsi="Arial" w:cs="Arial"/>
        </w:rPr>
      </w:pPr>
    </w:p>
    <w:p w:rsidR="00B33FE0" w:rsidRPr="00AC4F00" w:rsidRDefault="00B33FE0" w:rsidP="00AC4F00">
      <w:pPr>
        <w:ind w:firstLine="0"/>
        <w:rPr>
          <w:rFonts w:ascii="Arial" w:hAnsi="Arial" w:cs="Arial"/>
        </w:rPr>
      </w:pPr>
      <w:r w:rsidRPr="00AC4F00">
        <w:rPr>
          <w:rFonts w:ascii="Arial" w:hAnsi="Arial" w:cs="Arial"/>
        </w:rPr>
        <w:t>Foro Internacional de Acreditación Fecha: 13 de enero de 2016   </w:t>
      </w:r>
    </w:p>
    <w:p w:rsidR="00B33FE0" w:rsidRDefault="00B33FE0" w:rsidP="00AC4F00">
      <w:pPr>
        <w:ind w:firstLine="0"/>
        <w:rPr>
          <w:rFonts w:ascii="Arial" w:hAnsi="Arial" w:cs="Arial"/>
        </w:rPr>
      </w:pPr>
      <w:r w:rsidRPr="00AC4F00">
        <w:rPr>
          <w:rFonts w:ascii="Arial" w:hAnsi="Arial" w:cs="Arial"/>
        </w:rPr>
        <w:t>Requisitos ISO 9001</w:t>
      </w:r>
      <w:r w:rsidR="00AC4F00">
        <w:rPr>
          <w:rFonts w:ascii="Arial" w:hAnsi="Arial" w:cs="Arial"/>
        </w:rPr>
        <w:t>:</w:t>
      </w:r>
    </w:p>
    <w:p w:rsidR="00C95875" w:rsidRDefault="00C95875" w:rsidP="00AC4F00">
      <w:pPr>
        <w:ind w:firstLine="0"/>
        <w:rPr>
          <w:rFonts w:ascii="Arial" w:hAnsi="Arial" w:cs="Arial"/>
        </w:rPr>
      </w:pPr>
    </w:p>
    <w:p w:rsidR="00C95875" w:rsidRDefault="00C95875" w:rsidP="00AC4F00">
      <w:pPr>
        <w:ind w:firstLine="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1609669</wp:posOffset>
                </wp:positionH>
                <wp:positionV relativeFrom="paragraph">
                  <wp:posOffset>155379</wp:posOffset>
                </wp:positionV>
                <wp:extent cx="1681962" cy="387119"/>
                <wp:effectExtent l="0" t="0" r="7620" b="6985"/>
                <wp:wrapNone/>
                <wp:docPr id="1" name="Rectángulo 1"/>
                <wp:cNvGraphicFramePr/>
                <a:graphic xmlns:a="http://schemas.openxmlformats.org/drawingml/2006/main">
                  <a:graphicData uri="http://schemas.microsoft.com/office/word/2010/wordprocessingShape">
                    <wps:wsp>
                      <wps:cNvSpPr/>
                      <wps:spPr>
                        <a:xfrm>
                          <a:off x="0" y="0"/>
                          <a:ext cx="1681962" cy="387119"/>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5875" w:rsidRPr="00C95875" w:rsidRDefault="00C95875" w:rsidP="00C95875">
                            <w:pPr>
                              <w:jc w:val="center"/>
                              <w:rPr>
                                <w:color w:val="000000" w:themeColor="text1"/>
                                <w:sz w:val="18"/>
                                <w:szCs w:val="18"/>
                                <w:lang w:val="es-ES"/>
                              </w:rPr>
                            </w:pPr>
                            <w:r w:rsidRPr="00C95875">
                              <w:rPr>
                                <w:color w:val="000000" w:themeColor="text1"/>
                                <w:sz w:val="18"/>
                                <w:szCs w:val="18"/>
                                <w:lang w:val="es-ES"/>
                              </w:rPr>
                              <w:t>REQUERIMIENTOS DE ISO 9001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126.75pt;margin-top:12.25pt;width:132.45pt;height: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FFspwIAALgFAAAOAAAAZHJzL2Uyb0RvYy54bWysVM1OGzEQvlfqO1i+l82mIUDEBkUgqkoU&#13;&#10;EFBxdrx2diXb49pOsunb9Fn6Yh3bmyWitIeqOWzs+flm5vPMnF90WpGNcL4FU9HyaESJMBzq1qwq&#13;&#10;+vXp+sMpJT4wUzMFRlR0Jzy9mL9/d761MzGGBlQtHEEQ42dbW9EmBDsrCs8boZk/AisMKiU4zQJe&#13;&#10;3aqoHdsiulbFeDSaFltwtXXAhfcovcpKOk/4Ugoe7qT0IhBVUcwtpK9L32X8FvNzNls5ZpuW92mw&#13;&#10;f8hCs9Zg0AHqigVG1q79DUq33IEHGY446AKkbLlINWA15ehVNY8NsyLVguR4O9Dk/x8sv93cO9LW&#13;&#10;+HaUGKbxiR6QtJ8/zGqtgJSRoK31M7R7tPeuv3k8xmo76XT8xzpIl0jdDaSKLhCOwnJ6Wp5Nx5Rw&#13;&#10;1H08PSnLswhavHhb58MnAZrEQ0Udxk9css2ND9l0bxKDeVBtfd0qlS6xUcSlcmTD8IkZ58KEaXJX&#13;&#10;a/0F6iyfjPCXHxvF2BJZPN2LMZvUchEp5XYQpIj154rTKeyUiKGVeRASqcMaxynggHCYS5lVDatF&#13;&#10;Fh//MWYCjMgSixuwe4C36kyvg6n39tFVpJ4fnEd/SyxTO3ikyGDC4KxbA+4tABWGyNkeKTugJh5D&#13;&#10;t+z6ZllCvcMec5CHz1t+3eJD3zAf7pnDacO5xA0S7vAjFWwrCv2Jkgbc97fk0R6HALWUbHF6K+q/&#13;&#10;rZkTlKjPBsfjrJxM4riny+T4ZIwXd6hZHmrMWl8Cdg+OAGaXjtE+qP1ROtDPuGgWMSqqmOEYu6I8&#13;&#10;uP3lMuStgquKi8UimeGIWxZuzKPlETwSHBv5qXtmzvbdHnBObmE/6Wz2qumzbfQ0sFgHkG2aiEhx&#13;&#10;5rWnHtdD6tt+lcX9c3hPVi8Ld/4LAAD//wMAUEsDBBQABgAIAAAAIQD/zKmY4wAAAA4BAAAPAAAA&#13;&#10;ZHJzL2Rvd25yZXYueG1sTE9LT8JAEL6b+B82Y+LFwJbCkqZ0S4xGL16kCom3pR3bSne2dhco/97x&#13;&#10;pJd5ZL75Htl6tJ044eBbRxpm0wgEUumqlmoN729PkwSED4Yq0zlCDRf0sM6vrzKTVu5MGzwVoRZM&#13;&#10;Qj41GpoQ+lRKXzZojZ+6Holvn26wJvA61LIazJnJbSfjKFpKa1pihcb0+NBgeSiOVsNX3C6fDy9F&#13;&#10;cWm/8XW3/Zjf4Za0vr0ZH1dc7lcgAo7h7wN+M7B/yNnY3h2p8qLTEKu5YigPC+4MULNkAWKvIVEK&#13;&#10;ZJ7J/zHyHwAAAP//AwBQSwECLQAUAAYACAAAACEAtoM4kv4AAADhAQAAEwAAAAAAAAAAAAAAAAAA&#13;&#10;AAAAW0NvbnRlbnRfVHlwZXNdLnhtbFBLAQItABQABgAIAAAAIQA4/SH/1gAAAJQBAAALAAAAAAAA&#13;&#10;AAAAAAAAAC8BAABfcmVscy8ucmVsc1BLAQItABQABgAIAAAAIQD9qFFspwIAALgFAAAOAAAAAAAA&#13;&#10;AAAAAAAAAC4CAABkcnMvZTJvRG9jLnhtbFBLAQItABQABgAIAAAAIQD/zKmY4wAAAA4BAAAPAAAA&#13;&#10;AAAAAAAAAAAAAAEFAABkcnMvZG93bnJldi54bWxQSwUGAAAAAAQABADzAAAAEQYAAAAA&#13;&#10;" fillcolor="#c5e0b3 [1305]" strokecolor="#1f3763 [1604]" strokeweight="1pt">
                <v:textbox>
                  <w:txbxContent>
                    <w:p w:rsidR="00C95875" w:rsidRPr="00C95875" w:rsidRDefault="00C95875" w:rsidP="00C95875">
                      <w:pPr>
                        <w:jc w:val="center"/>
                        <w:rPr>
                          <w:color w:val="000000" w:themeColor="text1"/>
                          <w:sz w:val="18"/>
                          <w:szCs w:val="18"/>
                          <w:lang w:val="es-ES"/>
                        </w:rPr>
                      </w:pPr>
                      <w:r w:rsidRPr="00C95875">
                        <w:rPr>
                          <w:color w:val="000000" w:themeColor="text1"/>
                          <w:sz w:val="18"/>
                          <w:szCs w:val="18"/>
                          <w:lang w:val="es-ES"/>
                        </w:rPr>
                        <w:t>REQUERIMIENTOS DE ISO 9001</w:t>
                      </w:r>
                    </w:p>
                  </w:txbxContent>
                </v:textbox>
              </v:rect>
            </w:pict>
          </mc:Fallback>
        </mc:AlternateContent>
      </w: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721F4D" w:rsidP="00AC4F00">
      <w:pPr>
        <w:ind w:firstLine="0"/>
        <w:rPr>
          <w:rFonts w:ascii="Arial" w:hAnsi="Arial" w:cs="Arial"/>
        </w:rPr>
      </w:pPr>
      <w:r w:rsidRPr="00721F4D">
        <w:rPr>
          <w:rFonts w:ascii="Arial" w:hAnsi="Arial" w:cs="Arial"/>
          <w:noProof/>
          <w:sz w:val="16"/>
          <w:szCs w:val="16"/>
        </w:rPr>
        <mc:AlternateContent>
          <mc:Choice Requires="wps">
            <w:drawing>
              <wp:anchor distT="0" distB="0" distL="114300" distR="114300" simplePos="0" relativeHeight="251666432" behindDoc="0" locked="0" layoutInCell="1" allowOverlap="1">
                <wp:simplePos x="0" y="0"/>
                <wp:positionH relativeFrom="column">
                  <wp:posOffset>3832262</wp:posOffset>
                </wp:positionH>
                <wp:positionV relativeFrom="paragraph">
                  <wp:posOffset>144168</wp:posOffset>
                </wp:positionV>
                <wp:extent cx="1081261" cy="1021191"/>
                <wp:effectExtent l="0" t="0" r="0" b="0"/>
                <wp:wrapNone/>
                <wp:docPr id="6" name="Rectángulo 6"/>
                <wp:cNvGraphicFramePr/>
                <a:graphic xmlns:a="http://schemas.openxmlformats.org/drawingml/2006/main">
                  <a:graphicData uri="http://schemas.microsoft.com/office/word/2010/wordprocessingShape">
                    <wps:wsp>
                      <wps:cNvSpPr/>
                      <wps:spPr>
                        <a:xfrm>
                          <a:off x="0" y="0"/>
                          <a:ext cx="1081261" cy="10211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USO DE LISTAS DE VERIFICACION DE LOS REQUISITOS DEL SISTEMA DE GESTION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left:0;text-align:left;margin-left:301.75pt;margin-top:11.35pt;width:85.15pt;height:8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KNtkAIAAHEFAAAOAAAAZHJzL2Uyb0RvYy54bWysVN1O2zAUvp+0d7B8P5JU0EFEiioQ0yQE&#13;&#10;iDJx7Tp2E8nx8Wy3Sfc2e5a92I7tNDBAu5iWC8c+P9/58Xd8fjF0iuyEdS3oihZHOSVCc6hbvano&#13;&#10;t8frT6eUOM90zRRoUdG9cPRi8fHDeW9KMYMGVC0sQRDtyt5UtPHelFnmeCM65o7ACI1KCbZjHo92&#13;&#10;k9WW9YjeqWyW5/OsB1sbC1w4h9KrpKSLiC+l4P5OSic8URXF3HxcbVzXYc0W56zcWGaalo9psH/I&#13;&#10;omOtxqAT1BXzjGxt+waqa7kFB9IfcegykLLlItaA1RT5q2pWDTMi1oLNcWZqk/t/sPx2d29JW1d0&#13;&#10;TolmHV7RAzbt10+92Sog89Cg3rgS7Vbm3o4nh9tQ7SBtF/5YBxliU/dTU8XgCUdhkZ8Ws3lBCUdd&#13;&#10;kc+K4qwIqNmzu7HOfxHQkbCpqMUEYjPZ7sb5ZHowCdE0XLdKoZyVSv8hQMwgyULGKce483slkvWD&#13;&#10;kFgsZjWLASLNxKWyZMeQIIxzoX2RVA2rRRKf5PiNKU8esQClETAgS0xowh4BAoXfYqdyRvvgKiJL&#13;&#10;J+f8b4kl58kjRgbtJ+eu1WDfA1BY1Rg52R+alFoTuuSH9RCJEC2DZA31HslhIU2NM/y6xQu6Yc7f&#13;&#10;M4tjggOFo+/vcJEK+orCuKOkAfvjPXmwR/ailpIex66i7vuWWUGJ+qqR12fF8XGY03g4Pvk8w4N9&#13;&#10;qVm/1Ohtdwl4ccguzC5ug71Xh6200D3hC7EMUVHFNMfYFeXeHg6XPj0H+MZwsVxGM5xNw/yNXhke&#13;&#10;wEOfAwEfhydmzchSjwS/hcOIsvIVWZNt8NSw3HqQbWTyc1/HG8C5jlQa36DwcLw8R6vnl3LxGwAA&#13;&#10;//8DAFBLAwQUAAYACAAAACEAfIoANeMAAAAPAQAADwAAAGRycy9kb3ducmV2LnhtbEyPS0/DMBCE&#13;&#10;70j8B2uRuFGHVDRRGqfiIYRQD4hC747tJlHjdWQ7j/57lhNcVlrNt7Mz5W6xPZuMD51DAferBJhB&#13;&#10;5XSHjYDvr9e7HFiIErXsHRoBFxNgV11flbLQbsZPMx1iw8gEQyEFtDEOBedBtcbKsHKDQdJOzlsZ&#13;&#10;afUN117OZG57nibJhlvZIX1o5WCeW6POh9EKOLrT02xVje/T5aMb3/ZeqXwvxO3N8rKl8bgFFs0S&#13;&#10;/y7gtwPlh4qC1W5EHVgvYJOsHwgVkKYZMAKybE2FaiJzUnhV8v89qh8AAAD//wMAUEsBAi0AFAAG&#13;&#10;AAgAAAAhALaDOJL+AAAA4QEAABMAAAAAAAAAAAAAAAAAAAAAAFtDb250ZW50X1R5cGVzXS54bWxQ&#13;&#10;SwECLQAUAAYACAAAACEAOP0h/9YAAACUAQAACwAAAAAAAAAAAAAAAAAvAQAAX3JlbHMvLnJlbHNQ&#13;&#10;SwECLQAUAAYACAAAACEA84ijbZACAABxBQAADgAAAAAAAAAAAAAAAAAuAgAAZHJzL2Uyb0RvYy54&#13;&#10;bWxQSwECLQAUAAYACAAAACEAfIoANeMAAAAPAQAADwAAAAAAAAAAAAAAAADqBAAAZHJzL2Rvd25y&#13;&#10;ZXYueG1sUEsFBgAAAAAEAAQA8wAAAPoFAAAAAA==&#13;&#10;" filled="f" stroked="f" strokeweight="1pt">
                <v:textbo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USO DE LISTAS DE VERIFICACION DE LOS REQUISITOS DEL SISTEMA DE GESTION</w:t>
                      </w:r>
                    </w:p>
                  </w:txbxContent>
                </v:textbox>
              </v:rec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241407</wp:posOffset>
                </wp:positionH>
                <wp:positionV relativeFrom="paragraph">
                  <wp:posOffset>104121</wp:posOffset>
                </wp:positionV>
                <wp:extent cx="914400" cy="1148006"/>
                <wp:effectExtent l="0" t="0" r="0" b="0"/>
                <wp:wrapNone/>
                <wp:docPr id="5" name="Rectángulo 5"/>
                <wp:cNvGraphicFramePr/>
                <a:graphic xmlns:a="http://schemas.openxmlformats.org/drawingml/2006/main">
                  <a:graphicData uri="http://schemas.microsoft.com/office/word/2010/wordprocessingShape">
                    <wps:wsp>
                      <wps:cNvSpPr/>
                      <wps:spPr>
                        <a:xfrm>
                          <a:off x="0" y="0"/>
                          <a:ext cx="914400" cy="11480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AUDITORIA DE LOS REQUISITOS DEL SISTEMA DE GESTION DE CALIDAD ISO 9001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 o:spid="_x0000_s1028" style="position:absolute;left:0;text-align:left;margin-left:19pt;margin-top:8.2pt;width:1in;height:9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LYkAIAAHAFAAAOAAAAZHJzL2Uyb0RvYy54bWysVEtu2zAQ3RfoHQjuG0mG3aZC5MBIkKJA&#13;&#10;kARxiqxpirQEUByWpC25t+lZerEOSVlJk6CLol7I5HzefPhmzs6HTpG9sK4FXdHiJKdEaA51q7cV&#13;&#10;/fZw9eGUEueZrpkCLSp6EI6eL9+/O+tNKWbQgKqFJQiiXdmbijbemzLLHG9Ex9wJGKFRKcF2zOPV&#13;&#10;brPash7RO5XN8vxj1oOtjQUunEPpZVLSZcSXUnB/K6UTnqiKYm4+fm38bsI3W56xcmuZaVo+psH+&#13;&#10;IYuOtRqDTlCXzDOys+0rqK7lFhxIf8Khy0DKlotYA1ZT5C+qWTfMiFgLNseZqU3u/8Hym/2dJW1d&#13;&#10;0QUlmnX4RPfYtF8/9XangCxCg3rjSrRbmzs73hweQ7WDtF34xzrIEJt6mJoqBk84Cj8X83mOreeo&#13;&#10;Kor5KT5aAM2evI11/ouAjoRDRS3Gj71k+2vnk+nRJATTcNUqhXJWKv2HADGDJAsJpxTjyR+USNb3&#13;&#10;QmKtmNQsBogsExfKkj1DfjDOhfZFUjWsFkm8yPE3pjx5xAKURsCALDGhCXsECAx+jZ3KGe2Dq4gk&#13;&#10;nZzzvyWWnCePGBm0n5y7VoN9C0BhVWPkZH9sUmpN6JIfNkPkwSxYBskG6gNyw0IaGmf4VYsPdM2c&#13;&#10;v2MWpwQfFSff3+JHKugrCuOJkgbsj7fkwR7Ji1pKepy6irrvO2YFJeqrRlpHsuCYxst88WmGMexz&#13;&#10;zea5Ru+6C8CHK3DHGB6Pwd6r41Fa6B5xQaxCVFQxzTF2Rbm3x8uFT9sAVwwXq1U0w9E0zF/rteEB&#13;&#10;PPQ5EPBheGTWjCz1yO8bOE4oK1+QNdkGTw2rnQfZRiY/9XV8ARzrSKVxBYW98fwerZ4W5fI3AAAA&#13;&#10;//8DAFBLAwQUAAYACAAAACEANsZfld8AAAAOAQAADwAAAGRycy9kb3ducmV2LnhtbExPyU7DMBC9&#13;&#10;I/EP1iBxow4BlZDGqViEEOoBUeDuONMkIh5HtrP075me4DKaeU/zlmK72F5M6EPnSMH1KgGBZFzd&#13;&#10;UaPg6/PlKgMRoqZa945QwREDbMvzs0LntZvpA6d9bASLUMi1gjbGIZcymBatDis3IDF3cN7qyKdv&#13;&#10;ZO31zOK2l2mSrKXVHbFDqwd8atH87Eer4NsdHmdrKnqbju/d+LrzxmQ7pS4vlucNj4cNiIhL/PuA&#13;&#10;UwfODyUHq9xIdRC9gpuM+0TG17cgTnyWMlDxcn+XgiwL+b9G+QsAAP//AwBQSwECLQAUAAYACAAA&#13;&#10;ACEAtoM4kv4AAADhAQAAEwAAAAAAAAAAAAAAAAAAAAAAW0NvbnRlbnRfVHlwZXNdLnhtbFBLAQIt&#13;&#10;ABQABgAIAAAAIQA4/SH/1gAAAJQBAAALAAAAAAAAAAAAAAAAAC8BAABfcmVscy8ucmVsc1BLAQIt&#13;&#10;ABQABgAIAAAAIQA/MVLYkAIAAHAFAAAOAAAAAAAAAAAAAAAAAC4CAABkcnMvZTJvRG9jLnhtbFBL&#13;&#10;AQItABQABgAIAAAAIQA2xl+V3wAAAA4BAAAPAAAAAAAAAAAAAAAAAOoEAABkcnMvZG93bnJldi54&#13;&#10;bWxQSwUGAAAAAAQABADzAAAA9gUAAAAA&#13;&#10;" filled="f" stroked="f" strokeweight="1pt">
                <v:textbo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AUDITORIA DE LOS REQUISITOS DEL SISTEMA DE GESTION DE CALIDAD ISO 9001</w:t>
                      </w:r>
                    </w:p>
                  </w:txbxContent>
                </v:textbox>
              </v:rect>
            </w:pict>
          </mc:Fallback>
        </mc:AlternateContent>
      </w:r>
    </w:p>
    <w:p w:rsidR="00C95875" w:rsidRDefault="00C95875" w:rsidP="00AC4F00">
      <w:pPr>
        <w:ind w:firstLine="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2410409</wp:posOffset>
                </wp:positionH>
                <wp:positionV relativeFrom="paragraph">
                  <wp:posOffset>176159</wp:posOffset>
                </wp:positionV>
                <wp:extent cx="1268146" cy="720841"/>
                <wp:effectExtent l="0" t="5715" r="21590" b="21590"/>
                <wp:wrapNone/>
                <wp:docPr id="3" name="Flecha derecha 3"/>
                <wp:cNvGraphicFramePr/>
                <a:graphic xmlns:a="http://schemas.openxmlformats.org/drawingml/2006/main">
                  <a:graphicData uri="http://schemas.microsoft.com/office/word/2010/wordprocessingShape">
                    <wps:wsp>
                      <wps:cNvSpPr/>
                      <wps:spPr>
                        <a:xfrm rot="5400000">
                          <a:off x="0" y="0"/>
                          <a:ext cx="1268146" cy="720841"/>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5875" w:rsidRPr="00721F4D" w:rsidRDefault="00C95875" w:rsidP="00C95875">
                            <w:pPr>
                              <w:ind w:firstLine="0"/>
                              <w:jc w:val="center"/>
                              <w:rPr>
                                <w:color w:val="FFF2CC" w:themeColor="accent4" w:themeTint="33"/>
                                <w:sz w:val="16"/>
                                <w:szCs w:val="16"/>
                                <w:lang w:val="es-ES"/>
                              </w:rPr>
                            </w:pPr>
                            <w:r w:rsidRPr="00721F4D">
                              <w:rPr>
                                <w:color w:val="000000" w:themeColor="text1"/>
                                <w:sz w:val="16"/>
                                <w:szCs w:val="16"/>
                                <w:lang w:val="es-ES"/>
                              </w:rPr>
                              <w:t>CONFORMIDAD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9" type="#_x0000_t13" style="position:absolute;left:0;text-align:left;margin-left:189.8pt;margin-top:13.85pt;width:99.85pt;height:56.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GRhswIAANYFAAAOAAAAZHJzL2Uyb0RvYy54bWysVE1v2zAMvQ/YfxB0Xx2nbpcZdYqgRYYB&#13;&#10;XRusHXpWZCkWIIuapMTJfv0o2XGDrr0My8GR+PFIPpG8ut63muyE8wpMRfOzCSXCcKiV2VT059Py&#13;&#10;04wSH5ipmQYjKnoQnl7PP3646mwpptCAroUjCGJ82dmKNiHYMss8b0TL/BlYYVApwbUs4NVtstqx&#13;&#10;DtFbnU0nk8usA1dbB1x4j9LbXknnCV9KwcODlF4EoiuKuYX0dem7jt9sfsXKjWO2UXxIg/1DFi1T&#13;&#10;BoOOULcsMLJ16i+oVnEHHmQ449BmIKXiItWA1eSTV9U8NsyKVAuS4+1Ik/9/sPx+t3JE1RU9p8Sw&#13;&#10;Fp9oqQVvGMF3Sf/nkaPO+hJNH+3KDTePx1jwXrqWOEBiL4pJ/CUasDCyTywfRpbFPhCOwnx6OcuL&#13;&#10;S0o46j5PJ7MijyGyHitiWufDVwEtiYeKOrVpwsI56BI229350DscDaOTB63qpdI6XWL/iBvtyI7h&#13;&#10;yzPOhQlFctfb9jvUvRw7CBNGLFaiGDulF8+OYswpdWJEShmeBMkiJz0L6RQOWiQg80NIZBQrnaaA&#13;&#10;I8JpLnmvalgtevHFuzF1BIzIEosbsQeAt+o80jnYR1eRRmF07h/pncR6akePFBlMGJ1bZcC9VZkO&#13;&#10;Y+TeHik7oSYew369H7oNw0TJGuoDdmDqIBxQb/lS4avfMR9WzOEsohD3S3jAj9TQVRSGEyUNuN9v&#13;&#10;yaM9jghqKelwtivqf22ZE5TobwaH50teFHEZpEtxgT1IiTvVrE81ZtveADZRnrJLx2gf9PEoHbTP&#13;&#10;uIYWMSqqmOEYu6I8uOPlJvQ7BxcZF4tFMsMFYFm4M4+WR/DIc+znp/0zc3Zo/YBDcw/HPcDKV73f&#13;&#10;20ZPA4ttAKnSYLzwOrwALo/UvsOii9vp9J6sXtbx/A8AAAD//wMAUEsDBBQABgAIAAAAIQA1KAqa&#13;&#10;5wAAABABAAAPAAAAZHJzL2Rvd25yZXYueG1sTI/NasMwEITvhbyD2EBviRzH+cGxHEpKezCE0rSh&#13;&#10;V8XaWKaWZCzFdvv03Z7ay8Ky38zOZPvRNKzHztfOCljMI2BoS6dqWwl4f3uabYH5IK2SjbMo4As9&#13;&#10;7PPJXSZT5Qb7iv0pVIxMrE+lAB1Cm3LuS41G+rlr0dLt6jojA61dxVUnBzI3DY+jaM2NrC190LLF&#13;&#10;g8by83QzAsqiMMcDf96ch299TPCjfynOVyHup+PjjsbDDljAMfwp4LcD5Yecgl3czSrPGgFJHG8I&#13;&#10;FTBbrBJgRKyW6xjYhdBtsgSeZ/x/kfwHAAD//wMAUEsBAi0AFAAGAAgAAAAhALaDOJL+AAAA4QEA&#13;&#10;ABMAAAAAAAAAAAAAAAAAAAAAAFtDb250ZW50X1R5cGVzXS54bWxQSwECLQAUAAYACAAAACEAOP0h&#13;&#10;/9YAAACUAQAACwAAAAAAAAAAAAAAAAAvAQAAX3JlbHMvLnJlbHNQSwECLQAUAAYACAAAACEAkvRk&#13;&#10;YbMCAADWBQAADgAAAAAAAAAAAAAAAAAuAgAAZHJzL2Uyb0RvYy54bWxQSwECLQAUAAYACAAAACEA&#13;&#10;NSgKmucAAAAQAQAADwAAAAAAAAAAAAAAAAANBQAAZHJzL2Rvd25yZXYueG1sUEsFBgAAAAAEAAQA&#13;&#10;8wAAACEGAAAAAA==&#13;&#10;" adj="15461" fillcolor="#fff2cc [663]" strokecolor="#1f3763 [1604]" strokeweight="1pt">
                <v:textbox>
                  <w:txbxContent>
                    <w:p w:rsidR="00C95875" w:rsidRPr="00721F4D" w:rsidRDefault="00C95875" w:rsidP="00C95875">
                      <w:pPr>
                        <w:ind w:firstLine="0"/>
                        <w:jc w:val="center"/>
                        <w:rPr>
                          <w:color w:val="FFF2CC" w:themeColor="accent4" w:themeTint="33"/>
                          <w:sz w:val="16"/>
                          <w:szCs w:val="16"/>
                          <w:lang w:val="es-ES"/>
                        </w:rPr>
                      </w:pPr>
                      <w:r w:rsidRPr="00721F4D">
                        <w:rPr>
                          <w:color w:val="000000" w:themeColor="text1"/>
                          <w:sz w:val="16"/>
                          <w:szCs w:val="16"/>
                          <w:lang w:val="es-ES"/>
                        </w:rPr>
                        <w:t>CONFORMIDAD</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43CD3339" wp14:editId="3232D84A">
                <wp:simplePos x="0" y="0"/>
                <wp:positionH relativeFrom="column">
                  <wp:posOffset>1172687</wp:posOffset>
                </wp:positionH>
                <wp:positionV relativeFrom="paragraph">
                  <wp:posOffset>168683</wp:posOffset>
                </wp:positionV>
                <wp:extent cx="1268146" cy="720841"/>
                <wp:effectExtent l="0" t="18415" r="21590" b="8890"/>
                <wp:wrapNone/>
                <wp:docPr id="4" name="Flecha derecha 4"/>
                <wp:cNvGraphicFramePr/>
                <a:graphic xmlns:a="http://schemas.openxmlformats.org/drawingml/2006/main">
                  <a:graphicData uri="http://schemas.microsoft.com/office/word/2010/wordprocessingShape">
                    <wps:wsp>
                      <wps:cNvSpPr/>
                      <wps:spPr>
                        <a:xfrm rot="16200000">
                          <a:off x="0" y="0"/>
                          <a:ext cx="1268146" cy="720841"/>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CUMPLIMIENTO Y 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CD3339" id="Flecha derecha 4" o:spid="_x0000_s1030" type="#_x0000_t13" style="position:absolute;left:0;text-align:left;margin-left:92.35pt;margin-top:13.3pt;width:99.85pt;height:56.7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P4bnQIAAJwFAAAOAAAAZHJzL2Uyb0RvYy54bWysVE1v2zAMvQ/YfxB0Xx0HbtYFdYqgRYYB&#13;&#10;RVusHXpWZCk2IIsapcTJfv0o+WNB19OwHBTJJB/Jpyde3xxbww4KfQO25PnFjDNlJVSN3ZX8x8vm&#13;&#10;0xVnPghbCQNWlfykPL9Zffxw3bmlmkMNplLICMT6ZedKXofgllnmZa1a4S/AKUtGDdiKQEfcZRWK&#13;&#10;jtBbk81ns0XWAVYOQSrv6etdb+SrhK+1kuFRa68CMyWn2kJaMa3buGara7HcoXB1I4cyxD9U0YrG&#13;&#10;UtIJ6k4EwfbY/AXVNhLBgw4XEtoMtG6kSj1QN/nsTTfPtXAq9ULkeDfR5P8frHw4PCFrqpIXnFnR&#13;&#10;0hVtjJK1YHQv6b+IHHXOL8n12T3hcPK0jQ0fNbYMgYjNF3Qh9Es8UGfsmGg+TTSrY2CSPubzxVVe&#13;&#10;LDiTZPs8n10VecyR9WAR1KEPXxW0LG5Kjs2uDmtE6BK2ONz70AeMjjHIg2mqTWNMOkQBqVuD7CDo&#13;&#10;6oWUyobFkObMM4ud9b2kXTgZFeON/a408ULlzlPSpMi3gHlvqkWl+jyXiYC+tikitZYAI7KmCifs&#13;&#10;AeC9YkdOBv8YqpKgp+Ce6SnNeadj8BSRMoMNU3DbWMD3OjNhDNa9P5V/Rk3chuP2OGhmUMMWqhPp&#13;&#10;KOmAnpl3ctPQ1d0LH54E0ouijzQlwiMt2kBXchh2nNWAv977Hv1J6GTlrKMXWnL/cy9QcWa+WXoC&#13;&#10;X/KiiE86HYpLEhJneG7Znlvsvr0FUkKeqkvb6B/MuNUI7SsNk3XMSiZhJeUuuQw4Hm5DPzloHEm1&#13;&#10;Xic3esZOhHv77GQEjzxHUb4cXwW6Qb+BlP8A42sWyzcC7n1jpIX1PoBukroj0z2vww3QCEhSGsZV&#13;&#10;nDHn5+T1Z6iufgMAAP//AwBQSwMEFAAGAAgAAAAhAA05Xu/lAAAAEAEAAA8AAABkcnMvZG93bnJl&#13;&#10;di54bWxMj01OwzAQhfdI3MEaJDaodeKEEtI4VfnpAVo4gBMPSUpsR7GbBE7PsILNSKN57833it1i&#13;&#10;ejbh6DtnJcTrCBja2unONhLe3w6rDJgPymrVO4sSvtDDrry+KlSu3WyPOJ1CwyjE+lxJaEMYcs59&#13;&#10;3aJRfu0GtHT7cKNRgdax4XpUM4Wbnoso2nCjOksfWjXgc4v15+liJPD0/Fi97tNm8k9nkX3fHfW8&#13;&#10;tFLe3iwvWxr7LbCAS/hzwG8H4oeSwCp3sdqzXoIQD8QfJKzizT0wUiRpnACrSJolAnhZ8P9Fyh8A&#13;&#10;AAD//wMAUEsBAi0AFAAGAAgAAAAhALaDOJL+AAAA4QEAABMAAAAAAAAAAAAAAAAAAAAAAFtDb250&#13;&#10;ZW50X1R5cGVzXS54bWxQSwECLQAUAAYACAAAACEAOP0h/9YAAACUAQAACwAAAAAAAAAAAAAAAAAv&#13;&#10;AQAAX3JlbHMvLnJlbHNQSwECLQAUAAYACAAAACEAV+z+G50CAACcBQAADgAAAAAAAAAAAAAAAAAu&#13;&#10;AgAAZHJzL2Uyb0RvYy54bWxQSwECLQAUAAYACAAAACEADTle7+UAAAAQAQAADwAAAAAAAAAAAAAA&#13;&#10;AAD3BAAAZHJzL2Rvd25yZXYueG1sUEsFBgAAAAAEAAQA8wAAAAkGAAAAAA==&#13;&#10;" adj="15461" fillcolor="#70ad47 [3209]" strokecolor="#1f3763 [1604]" strokeweight="1pt">
                <v:textbox>
                  <w:txbxContent>
                    <w:p w:rsidR="00721F4D" w:rsidRPr="00721F4D" w:rsidRDefault="00721F4D" w:rsidP="00721F4D">
                      <w:pPr>
                        <w:ind w:firstLine="0"/>
                        <w:rPr>
                          <w:color w:val="000000" w:themeColor="text1"/>
                          <w:sz w:val="16"/>
                          <w:szCs w:val="16"/>
                          <w:lang w:val="es-ES"/>
                        </w:rPr>
                      </w:pPr>
                      <w:r w:rsidRPr="00721F4D">
                        <w:rPr>
                          <w:color w:val="000000" w:themeColor="text1"/>
                          <w:sz w:val="16"/>
                          <w:szCs w:val="16"/>
                          <w:lang w:val="es-ES"/>
                        </w:rPr>
                        <w:t>CUMPLIMIENTO Y RENDIMIENTO</w:t>
                      </w:r>
                    </w:p>
                  </w:txbxContent>
                </v:textbox>
              </v:shape>
            </w:pict>
          </mc:Fallback>
        </mc:AlternateContent>
      </w: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C6C6E79" wp14:editId="46D70008">
                <wp:simplePos x="0" y="0"/>
                <wp:positionH relativeFrom="column">
                  <wp:posOffset>1108840</wp:posOffset>
                </wp:positionH>
                <wp:positionV relativeFrom="paragraph">
                  <wp:posOffset>63189</wp:posOffset>
                </wp:positionV>
                <wp:extent cx="2856665" cy="347072"/>
                <wp:effectExtent l="0" t="0" r="13970" b="8890"/>
                <wp:wrapNone/>
                <wp:docPr id="2" name="Rectángulo 2"/>
                <wp:cNvGraphicFramePr/>
                <a:graphic xmlns:a="http://schemas.openxmlformats.org/drawingml/2006/main">
                  <a:graphicData uri="http://schemas.microsoft.com/office/word/2010/wordprocessingShape">
                    <wps:wsp>
                      <wps:cNvSpPr/>
                      <wps:spPr>
                        <a:xfrm>
                          <a:off x="0" y="0"/>
                          <a:ext cx="2856665" cy="347072"/>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5875" w:rsidRPr="00C95875" w:rsidRDefault="00C95875" w:rsidP="00C95875">
                            <w:pPr>
                              <w:jc w:val="center"/>
                              <w:rPr>
                                <w:color w:val="000000" w:themeColor="text1"/>
                                <w:sz w:val="18"/>
                                <w:szCs w:val="18"/>
                                <w:lang w:val="es-ES"/>
                              </w:rPr>
                            </w:pPr>
                            <w:r w:rsidRPr="00C95875">
                              <w:rPr>
                                <w:color w:val="000000" w:themeColor="text1"/>
                                <w:sz w:val="18"/>
                                <w:szCs w:val="18"/>
                                <w:lang w:val="es-ES"/>
                              </w:rPr>
                              <w:t>SISTEMA DE GESTION DE LA ORGANIZACION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C6E79" id="Rectángulo 2" o:spid="_x0000_s1031" style="position:absolute;left:0;text-align:left;margin-left:87.3pt;margin-top:5pt;width:224.95pt;height:27.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fzJqgIAAL8FAAAOAAAAZHJzL2Uyb0RvYy54bWysVEtu2zAQ3RfoHQjuG8mu7aRG5MBIkKJA&#13;&#10;mhhJiqxpirQEkByWpC25t+lZcrEOKVkx0rSLol7I833z4cycX7RakZ1wvgZT0NFJTokwHMrabAr6&#13;&#10;7fH6wxklPjBTMgVGFHQvPL1YvH933ti5GEMFqhSOIIjx88YWtArBzrPM80po5k/ACoNKCU6zgKzb&#13;&#10;ZKVjDaJrlY3zfJY14ErrgAvvUXrVKeki4UspeLiT0otAVEExt5C+Ln3X8Zstztl845itat6nwf4h&#13;&#10;C81qg0EHqCsWGNm6+jcoXXMHHmQ44aAzkLLmItWA1YzyV9U8VMyKVAs2x9uhTf7/wfLb3cqRuizo&#13;&#10;mBLDND7RPTbt+afZbBWQcWxQY/0c7R7syvWcRzJW20qn4z/WQdrU1P3QVNEGwlE4PpvOZrMpJRx1&#13;&#10;Hyen+WkCzV68rfPhswBNIlFQh/FTL9nuxgeMiKYHkxjMg6rL61qpxMRBEZfKkR3DJ2acCxNmyV1t&#13;&#10;9VcoO/kkx1/32CjGkejEs4MYQ6SRi0gp4FGQLNbfVZyosFcihlbmXkhsXawxBRwQjnMZdaqKlaIT&#13;&#10;T/8YMwFGZInFDdg9wFt1jmJFmHpvH11FmvnBOf9bYp3z4JEigwmDs64NuLcAVBgid/aYxVFrIhna&#13;&#10;dZvGanqYoDWUexw1B90Oesuva3zvG+bDijlcOlxPPCThDj9SQVNQ6ClKKnA/3pJHe9wF1FLS4BIX&#13;&#10;1H/fMicoUV8Mbsmn0WQStz4xk+npGBl3rFkfa8xWXwIO0QhPluWJjPZBHUjpQD/hvVnGqKhihmPs&#13;&#10;gvLgDsxl6I4LXiwulstkhptuWbgxD5ZH8NjnOM+P7RNzth/6gOtyC4eFZ/NXs9/ZRk8Dy20AWafF&#13;&#10;iJ3u+tq/AF6JNBH9RYtn6JhPVi93d/ELAAD//wMAUEsDBBQABgAIAAAAIQDC2RO24gAAAA4BAAAP&#13;&#10;AAAAZHJzL2Rvd25yZXYueG1sTE9BTsMwELwj8Qdrkbgg6hBCitI4FQLBhUsJFImbGy+JabwOsdum&#13;&#10;v2c5wWU1o52dnSmXk+vFHsdgPSm4miUgkBpvLLUK3l4fL29BhKjJ6N4TKjhigGV1elLqwvgDveC+&#13;&#10;jq1gEwqFVtDFOBRShqZDp8PMD0i8+/Sj05Hp2Eoz6gObu16mSZJLpy3xh04PeN9hs613TsFXavOn&#13;&#10;7XNdH+03rt7XH9cXuCalzs+mhwWPuwWIiFP8u4DfDpwfKg628TsyQfTM51nOUgYJF2NBnmY3IDYM&#13;&#10;sjnIqpT/a1Q/AAAA//8DAFBLAQItABQABgAIAAAAIQC2gziS/gAAAOEBAAATAAAAAAAAAAAAAAAA&#13;&#10;AAAAAABbQ29udGVudF9UeXBlc10ueG1sUEsBAi0AFAAGAAgAAAAhADj9If/WAAAAlAEAAAsAAAAA&#13;&#10;AAAAAAAAAAAALwEAAF9yZWxzLy5yZWxzUEsBAi0AFAAGAAgAAAAhAAy1/MmqAgAAvwUAAA4AAAAA&#13;&#10;AAAAAAAAAAAALgIAAGRycy9lMm9Eb2MueG1sUEsBAi0AFAAGAAgAAAAhAMLZE7biAAAADgEAAA8A&#13;&#10;AAAAAAAAAAAAAAAABAUAAGRycy9kb3ducmV2LnhtbFBLBQYAAAAABAAEAPMAAAATBgAAAAA=&#13;&#10;" fillcolor="#c5e0b3 [1305]" strokecolor="#1f3763 [1604]" strokeweight="1pt">
                <v:textbox>
                  <w:txbxContent>
                    <w:p w:rsidR="00C95875" w:rsidRPr="00C95875" w:rsidRDefault="00C95875" w:rsidP="00C95875">
                      <w:pPr>
                        <w:jc w:val="center"/>
                        <w:rPr>
                          <w:color w:val="000000" w:themeColor="text1"/>
                          <w:sz w:val="18"/>
                          <w:szCs w:val="18"/>
                          <w:lang w:val="es-ES"/>
                        </w:rPr>
                      </w:pPr>
                      <w:r w:rsidRPr="00C95875">
                        <w:rPr>
                          <w:color w:val="000000" w:themeColor="text1"/>
                          <w:sz w:val="18"/>
                          <w:szCs w:val="18"/>
                          <w:lang w:val="es-ES"/>
                        </w:rPr>
                        <w:t>SISTEMA DE GESTION DE LA ORGANIZACION</w:t>
                      </w:r>
                    </w:p>
                  </w:txbxContent>
                </v:textbox>
              </v:rect>
            </w:pict>
          </mc:Fallback>
        </mc:AlternateContent>
      </w: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C95875" w:rsidRDefault="00C95875" w:rsidP="00AC4F00">
      <w:pPr>
        <w:ind w:firstLine="0"/>
        <w:rPr>
          <w:rFonts w:ascii="Arial" w:hAnsi="Arial" w:cs="Arial"/>
        </w:rPr>
      </w:pP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Es beneficioso realizar una auditoría desde el sistema de gestión de calidad de la organización hasta los requisitos. Se puede utilizar una lista de verificación para garantizar que se aborden todos los requisitos relevantes de ISO 9001</w:t>
      </w:r>
      <w:r w:rsidR="00AC4F00">
        <w:rPr>
          <w:rFonts w:ascii="Arial" w:hAnsi="Arial" w:cs="Arial"/>
        </w:rPr>
        <w:t>.</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Ventajas:</w:t>
      </w:r>
    </w:p>
    <w:p w:rsidR="00AC4F00" w:rsidRDefault="00AC4F00" w:rsidP="00AC4F00">
      <w:pPr>
        <w:ind w:firstLine="0"/>
        <w:rPr>
          <w:rFonts w:ascii="Arial" w:hAnsi="Arial" w:cs="Arial"/>
        </w:rPr>
      </w:pPr>
    </w:p>
    <w:p w:rsidR="00B33FE0" w:rsidRDefault="00B33FE0" w:rsidP="00AC4F00">
      <w:pPr>
        <w:ind w:firstLine="0"/>
        <w:rPr>
          <w:rFonts w:ascii="Arial" w:hAnsi="Arial" w:cs="Arial"/>
        </w:rPr>
      </w:pPr>
      <w:r w:rsidRPr="00AC4F00">
        <w:rPr>
          <w:rFonts w:ascii="Arial" w:hAnsi="Arial" w:cs="Arial"/>
        </w:rPr>
        <w:t>La literatura disponible en el mercado señala lo siguiente con respecto al uso de las listas de verificación de auditoría:</w:t>
      </w:r>
    </w:p>
    <w:p w:rsidR="00721F4D" w:rsidRDefault="00721F4D" w:rsidP="00721F4D">
      <w:pPr>
        <w:ind w:firstLine="0"/>
        <w:rPr>
          <w:rFonts w:ascii="Arial" w:hAnsi="Arial" w:cs="Arial"/>
        </w:rPr>
      </w:pPr>
    </w:p>
    <w:p w:rsidR="00AC4F00" w:rsidRDefault="00B33FE0" w:rsidP="00721F4D">
      <w:pPr>
        <w:ind w:firstLine="0"/>
        <w:rPr>
          <w:rFonts w:ascii="Arial" w:hAnsi="Arial" w:cs="Arial"/>
        </w:rPr>
      </w:pPr>
      <w:r w:rsidRPr="00AC4F00">
        <w:rPr>
          <w:rFonts w:ascii="Arial" w:hAnsi="Arial" w:cs="Arial"/>
        </w:rPr>
        <w:t xml:space="preserve">1. Listas de verificación si se desarrollaron para una auditoría específica y se </w:t>
      </w:r>
    </w:p>
    <w:p w:rsidR="00B33FE0" w:rsidRDefault="00AC4F00" w:rsidP="00B33FE0">
      <w:pPr>
        <w:rPr>
          <w:rFonts w:ascii="Arial" w:hAnsi="Arial" w:cs="Arial"/>
        </w:rPr>
      </w:pPr>
      <w:r>
        <w:rPr>
          <w:rFonts w:ascii="Arial" w:hAnsi="Arial" w:cs="Arial"/>
        </w:rPr>
        <w:t xml:space="preserve">    </w:t>
      </w:r>
      <w:r w:rsidR="00B33FE0" w:rsidRPr="00AC4F00">
        <w:rPr>
          <w:rFonts w:ascii="Arial" w:hAnsi="Arial" w:cs="Arial"/>
        </w:rPr>
        <w:t>usaron correctamente:</w:t>
      </w:r>
    </w:p>
    <w:p w:rsidR="00AC4F00" w:rsidRPr="00AC4F00" w:rsidRDefault="00AC4F00" w:rsidP="00B33FE0">
      <w:pPr>
        <w:rPr>
          <w:rFonts w:ascii="Arial" w:hAnsi="Arial" w:cs="Arial"/>
        </w:rPr>
      </w:pPr>
    </w:p>
    <w:p w:rsidR="00B33FE0" w:rsidRPr="00AC4F00" w:rsidRDefault="00AC4F00" w:rsidP="00AC4F00">
      <w:pPr>
        <w:ind w:firstLine="708"/>
        <w:rPr>
          <w:rFonts w:ascii="Arial" w:hAnsi="Arial" w:cs="Arial"/>
        </w:rPr>
      </w:pPr>
      <w:r>
        <w:rPr>
          <w:rFonts w:ascii="Arial" w:hAnsi="Arial" w:cs="Arial"/>
        </w:rPr>
        <w:lastRenderedPageBreak/>
        <w:t xml:space="preserve"> </w:t>
      </w:r>
      <w:r w:rsidR="00B33FE0" w:rsidRPr="00AC4F00">
        <w:rPr>
          <w:rFonts w:ascii="Arial" w:hAnsi="Arial" w:cs="Arial"/>
        </w:rPr>
        <w:t>a. Promover la planificación de la auditoría.</w:t>
      </w:r>
    </w:p>
    <w:p w:rsidR="00B33FE0" w:rsidRPr="00AC4F00" w:rsidRDefault="00AC4F00" w:rsidP="00B33FE0">
      <w:pPr>
        <w:rPr>
          <w:rFonts w:ascii="Arial" w:hAnsi="Arial" w:cs="Arial"/>
        </w:rPr>
      </w:pPr>
      <w:r>
        <w:rPr>
          <w:rFonts w:ascii="Arial" w:hAnsi="Arial" w:cs="Arial"/>
        </w:rPr>
        <w:t xml:space="preserve">     b</w:t>
      </w:r>
      <w:r w:rsidR="00B33FE0" w:rsidRPr="00AC4F00">
        <w:rPr>
          <w:rFonts w:ascii="Arial" w:hAnsi="Arial" w:cs="Arial"/>
        </w:rPr>
        <w:t>. Asegurar un enfoque de auditoría consistente.</w:t>
      </w:r>
    </w:p>
    <w:p w:rsidR="00B33FE0" w:rsidRPr="00AC4F00" w:rsidRDefault="00AC4F00" w:rsidP="00B33FE0">
      <w:pPr>
        <w:rPr>
          <w:rFonts w:ascii="Arial" w:hAnsi="Arial" w:cs="Arial"/>
        </w:rPr>
      </w:pPr>
      <w:r>
        <w:rPr>
          <w:rFonts w:ascii="Arial" w:hAnsi="Arial" w:cs="Arial"/>
        </w:rPr>
        <w:t xml:space="preserve">     c</w:t>
      </w:r>
      <w:r w:rsidR="00B33FE0" w:rsidRPr="00AC4F00">
        <w:rPr>
          <w:rFonts w:ascii="Arial" w:hAnsi="Arial" w:cs="Arial"/>
        </w:rPr>
        <w:t>. Actuar como plan de muestreo y administrador del tiempo.</w:t>
      </w:r>
    </w:p>
    <w:p w:rsidR="00B33FE0" w:rsidRPr="00AC4F00" w:rsidRDefault="00AC4F00" w:rsidP="00B33FE0">
      <w:pPr>
        <w:rPr>
          <w:rFonts w:ascii="Arial" w:hAnsi="Arial" w:cs="Arial"/>
        </w:rPr>
      </w:pPr>
      <w:r>
        <w:rPr>
          <w:rFonts w:ascii="Arial" w:hAnsi="Arial" w:cs="Arial"/>
        </w:rPr>
        <w:t xml:space="preserve">     d</w:t>
      </w:r>
      <w:r w:rsidR="00B33FE0" w:rsidRPr="00AC4F00">
        <w:rPr>
          <w:rFonts w:ascii="Arial" w:hAnsi="Arial" w:cs="Arial"/>
        </w:rPr>
        <w:t>. Servir como ayuda de memoria.</w:t>
      </w:r>
    </w:p>
    <w:p w:rsidR="00AC4F00" w:rsidRDefault="00AC4F00" w:rsidP="00AC4F00">
      <w:pPr>
        <w:ind w:firstLine="0"/>
        <w:rPr>
          <w:rFonts w:ascii="Arial" w:hAnsi="Arial" w:cs="Arial"/>
        </w:rPr>
      </w:pPr>
      <w:r>
        <w:rPr>
          <w:rFonts w:ascii="Arial" w:hAnsi="Arial" w:cs="Arial"/>
        </w:rPr>
        <w:t xml:space="preserve">           e</w:t>
      </w:r>
      <w:r w:rsidR="00B33FE0" w:rsidRPr="00AC4F00">
        <w:rPr>
          <w:rFonts w:ascii="Arial" w:hAnsi="Arial" w:cs="Arial"/>
        </w:rPr>
        <w:t xml:space="preserve">. Proporcionar un repositorio para las notas recopiladas durante el proceso </w:t>
      </w:r>
    </w:p>
    <w:p w:rsidR="00B33FE0" w:rsidRDefault="00AC4F00" w:rsidP="00AC4F00">
      <w:pPr>
        <w:ind w:firstLine="0"/>
        <w:rPr>
          <w:rFonts w:ascii="Arial" w:hAnsi="Arial" w:cs="Arial"/>
        </w:rPr>
      </w:pPr>
      <w:r>
        <w:rPr>
          <w:rFonts w:ascii="Arial" w:hAnsi="Arial" w:cs="Arial"/>
        </w:rPr>
        <w:t xml:space="preserve">               </w:t>
      </w:r>
      <w:r w:rsidR="00B33FE0" w:rsidRPr="00AC4F00">
        <w:rPr>
          <w:rFonts w:ascii="Arial" w:hAnsi="Arial" w:cs="Arial"/>
        </w:rPr>
        <w:t>de auditoría (campo de auditoría</w:t>
      </w:r>
      <w:r>
        <w:rPr>
          <w:rFonts w:ascii="Arial" w:hAnsi="Arial" w:cs="Arial"/>
        </w:rPr>
        <w:t xml:space="preserve"> </w:t>
      </w:r>
      <w:r w:rsidR="00B33FE0" w:rsidRPr="00AC4F00">
        <w:rPr>
          <w:rFonts w:ascii="Arial" w:hAnsi="Arial" w:cs="Arial"/>
        </w:rPr>
        <w:t>notas)</w:t>
      </w:r>
      <w:r>
        <w:rPr>
          <w:rFonts w:ascii="Arial" w:hAnsi="Arial" w:cs="Arial"/>
        </w:rPr>
        <w:t>.</w:t>
      </w:r>
    </w:p>
    <w:p w:rsidR="00C56291" w:rsidRDefault="00C56291" w:rsidP="00C56291">
      <w:pPr>
        <w:ind w:firstLine="0"/>
        <w:rPr>
          <w:rFonts w:ascii="Arial" w:hAnsi="Arial" w:cs="Arial"/>
        </w:rPr>
      </w:pPr>
    </w:p>
    <w:p w:rsidR="00C56291" w:rsidRDefault="00B33FE0" w:rsidP="00CA4525">
      <w:pPr>
        <w:ind w:firstLine="0"/>
        <w:rPr>
          <w:rFonts w:ascii="Arial" w:hAnsi="Arial" w:cs="Arial"/>
        </w:rPr>
      </w:pPr>
      <w:r w:rsidRPr="00AC4F00">
        <w:rPr>
          <w:rFonts w:ascii="Arial" w:hAnsi="Arial" w:cs="Arial"/>
        </w:rPr>
        <w:t>2. Las listas de verificación de auditoría deben desarrollarse para brindar</w:t>
      </w:r>
    </w:p>
    <w:p w:rsidR="00B33FE0" w:rsidRDefault="00C56291" w:rsidP="00C56291">
      <w:pPr>
        <w:ind w:firstLine="0"/>
        <w:rPr>
          <w:rFonts w:ascii="Arial" w:hAnsi="Arial" w:cs="Arial"/>
        </w:rPr>
      </w:pPr>
      <w:r>
        <w:rPr>
          <w:rFonts w:ascii="Arial" w:hAnsi="Arial" w:cs="Arial"/>
        </w:rPr>
        <w:t xml:space="preserve">    </w:t>
      </w:r>
      <w:r w:rsidR="00B33FE0" w:rsidRPr="00AC4F00">
        <w:rPr>
          <w:rFonts w:ascii="Arial" w:hAnsi="Arial" w:cs="Arial"/>
        </w:rPr>
        <w:t>asistencia al proceso de auditoría.</w:t>
      </w:r>
    </w:p>
    <w:p w:rsidR="00C56291" w:rsidRDefault="00C56291" w:rsidP="00C56291">
      <w:pPr>
        <w:ind w:firstLine="0"/>
        <w:rPr>
          <w:rFonts w:ascii="Arial" w:hAnsi="Arial" w:cs="Arial"/>
        </w:rPr>
      </w:pPr>
    </w:p>
    <w:p w:rsidR="00C56291" w:rsidRDefault="00B33FE0" w:rsidP="00C56291">
      <w:pPr>
        <w:ind w:firstLine="0"/>
        <w:rPr>
          <w:rFonts w:ascii="Arial" w:hAnsi="Arial" w:cs="Arial"/>
        </w:rPr>
      </w:pPr>
      <w:r w:rsidRPr="00AC4F00">
        <w:rPr>
          <w:rFonts w:ascii="Arial" w:hAnsi="Arial" w:cs="Arial"/>
        </w:rPr>
        <w:t xml:space="preserve">3. Los auditores deben estar capacitados en el uso de una lista de verificación </w:t>
      </w:r>
    </w:p>
    <w:p w:rsidR="000B0B93" w:rsidRDefault="00C56291" w:rsidP="00C56291">
      <w:pPr>
        <w:ind w:firstLine="0"/>
        <w:rPr>
          <w:rFonts w:ascii="Arial" w:hAnsi="Arial" w:cs="Arial"/>
        </w:rPr>
      </w:pPr>
      <w:r>
        <w:rPr>
          <w:rFonts w:ascii="Arial" w:hAnsi="Arial" w:cs="Arial"/>
        </w:rPr>
        <w:t xml:space="preserve">    </w:t>
      </w:r>
      <w:r w:rsidR="00B33FE0" w:rsidRPr="00AC4F00">
        <w:rPr>
          <w:rFonts w:ascii="Arial" w:hAnsi="Arial" w:cs="Arial"/>
        </w:rPr>
        <w:t>particular y mostrar cómo obtener la máxima información</w:t>
      </w:r>
      <w:r w:rsidR="000B0B93">
        <w:rPr>
          <w:rFonts w:ascii="Arial" w:hAnsi="Arial" w:cs="Arial"/>
        </w:rPr>
        <w:t xml:space="preserve"> </w:t>
      </w:r>
      <w:r w:rsidR="00B33FE0" w:rsidRPr="00AC4F00">
        <w:rPr>
          <w:rFonts w:ascii="Arial" w:hAnsi="Arial" w:cs="Arial"/>
        </w:rPr>
        <w:t xml:space="preserve">utilizando buenas técnicas </w:t>
      </w:r>
    </w:p>
    <w:p w:rsidR="00B33FE0" w:rsidRDefault="000B0B93" w:rsidP="00C56291">
      <w:pPr>
        <w:ind w:firstLine="0"/>
        <w:rPr>
          <w:rFonts w:ascii="Arial" w:hAnsi="Arial" w:cs="Arial"/>
        </w:rPr>
      </w:pPr>
      <w:r>
        <w:rPr>
          <w:rFonts w:ascii="Arial" w:hAnsi="Arial" w:cs="Arial"/>
        </w:rPr>
        <w:t xml:space="preserve">   </w:t>
      </w:r>
      <w:r w:rsidR="00B33FE0" w:rsidRPr="00AC4F00">
        <w:rPr>
          <w:rFonts w:ascii="Arial" w:hAnsi="Arial" w:cs="Arial"/>
        </w:rPr>
        <w:t>de cuestionamiento.</w:t>
      </w:r>
    </w:p>
    <w:p w:rsidR="00C56291" w:rsidRDefault="00C56291" w:rsidP="00C56291">
      <w:pPr>
        <w:ind w:firstLine="0"/>
        <w:rPr>
          <w:rFonts w:ascii="Arial" w:hAnsi="Arial" w:cs="Arial"/>
        </w:rPr>
      </w:pPr>
    </w:p>
    <w:p w:rsidR="00C56291" w:rsidRDefault="00B33FE0" w:rsidP="00C56291">
      <w:pPr>
        <w:ind w:firstLine="0"/>
        <w:rPr>
          <w:rFonts w:ascii="Arial" w:hAnsi="Arial" w:cs="Arial"/>
        </w:rPr>
      </w:pPr>
      <w:r w:rsidRPr="00AC4F00">
        <w:rPr>
          <w:rFonts w:ascii="Arial" w:hAnsi="Arial" w:cs="Arial"/>
        </w:rPr>
        <w:t xml:space="preserve">4. Las listas de verificación deben ayudar al auditor a tener un mejor desempeño </w:t>
      </w:r>
    </w:p>
    <w:p w:rsidR="00B33FE0" w:rsidRDefault="00C56291" w:rsidP="00C56291">
      <w:pPr>
        <w:ind w:firstLine="0"/>
        <w:rPr>
          <w:rFonts w:ascii="Arial" w:hAnsi="Arial" w:cs="Arial"/>
        </w:rPr>
      </w:pPr>
      <w:r>
        <w:rPr>
          <w:rFonts w:ascii="Arial" w:hAnsi="Arial" w:cs="Arial"/>
        </w:rPr>
        <w:t xml:space="preserve">    </w:t>
      </w:r>
      <w:r w:rsidR="00B33FE0" w:rsidRPr="00AC4F00">
        <w:rPr>
          <w:rFonts w:ascii="Arial" w:hAnsi="Arial" w:cs="Arial"/>
        </w:rPr>
        <w:t>durante el proceso de auditoría.</w:t>
      </w:r>
    </w:p>
    <w:p w:rsidR="00C56291" w:rsidRDefault="00C56291" w:rsidP="00C56291">
      <w:pPr>
        <w:ind w:firstLine="0"/>
        <w:rPr>
          <w:rFonts w:ascii="Arial" w:hAnsi="Arial" w:cs="Arial"/>
        </w:rPr>
      </w:pPr>
    </w:p>
    <w:p w:rsidR="00C56291" w:rsidRDefault="00B33FE0" w:rsidP="00C56291">
      <w:pPr>
        <w:ind w:firstLine="0"/>
        <w:rPr>
          <w:rFonts w:ascii="Arial" w:hAnsi="Arial" w:cs="Arial"/>
        </w:rPr>
      </w:pPr>
      <w:r w:rsidRPr="00AC4F00">
        <w:rPr>
          <w:rFonts w:ascii="Arial" w:hAnsi="Arial" w:cs="Arial"/>
        </w:rPr>
        <w:t xml:space="preserve">5. Las listas de verificación ayudan a garantizar que una auditoría se lleve a cabo </w:t>
      </w:r>
    </w:p>
    <w:p w:rsidR="00B33FE0" w:rsidRDefault="00C56291" w:rsidP="00C56291">
      <w:pPr>
        <w:ind w:firstLine="0"/>
        <w:rPr>
          <w:rFonts w:ascii="Arial" w:hAnsi="Arial" w:cs="Arial"/>
        </w:rPr>
      </w:pPr>
      <w:r>
        <w:rPr>
          <w:rFonts w:ascii="Arial" w:hAnsi="Arial" w:cs="Arial"/>
        </w:rPr>
        <w:t xml:space="preserve">    </w:t>
      </w:r>
      <w:r w:rsidR="00B33FE0" w:rsidRPr="00AC4F00">
        <w:rPr>
          <w:rFonts w:ascii="Arial" w:hAnsi="Arial" w:cs="Arial"/>
        </w:rPr>
        <w:t>de manera sistemática y</w:t>
      </w:r>
      <w:r>
        <w:rPr>
          <w:rFonts w:ascii="Arial" w:hAnsi="Arial" w:cs="Arial"/>
        </w:rPr>
        <w:t xml:space="preserve"> d</w:t>
      </w:r>
      <w:r w:rsidR="00B33FE0" w:rsidRPr="00AC4F00">
        <w:rPr>
          <w:rFonts w:ascii="Arial" w:hAnsi="Arial" w:cs="Arial"/>
        </w:rPr>
        <w:t>e m</w:t>
      </w:r>
      <w:r w:rsidR="00D766C0">
        <w:rPr>
          <w:rFonts w:ascii="Arial" w:hAnsi="Arial" w:cs="Arial"/>
        </w:rPr>
        <w:t xml:space="preserve">anera integral y que se obtenga </w:t>
      </w:r>
      <w:r w:rsidR="00B33FE0" w:rsidRPr="00AC4F00">
        <w:rPr>
          <w:rFonts w:ascii="Arial" w:hAnsi="Arial" w:cs="Arial"/>
        </w:rPr>
        <w:t>evidencia adecuada.</w:t>
      </w:r>
    </w:p>
    <w:p w:rsidR="00D766C0" w:rsidRDefault="00D766C0" w:rsidP="00D766C0">
      <w:pPr>
        <w:ind w:firstLine="0"/>
        <w:rPr>
          <w:rFonts w:ascii="Arial" w:hAnsi="Arial" w:cs="Arial"/>
        </w:rPr>
      </w:pPr>
    </w:p>
    <w:p w:rsidR="00D766C0" w:rsidRDefault="00B33FE0" w:rsidP="00D766C0">
      <w:pPr>
        <w:ind w:firstLine="0"/>
        <w:rPr>
          <w:rFonts w:ascii="Arial" w:hAnsi="Arial" w:cs="Arial"/>
        </w:rPr>
      </w:pPr>
      <w:r w:rsidRPr="00AC4F00">
        <w:rPr>
          <w:rFonts w:ascii="Arial" w:hAnsi="Arial" w:cs="Arial"/>
        </w:rPr>
        <w:t xml:space="preserve">6. Las listas de verificación pueden proporcionar estructura y continuidad a un </w:t>
      </w:r>
    </w:p>
    <w:p w:rsidR="00B33FE0" w:rsidRDefault="00D766C0" w:rsidP="00D766C0">
      <w:pPr>
        <w:ind w:firstLine="0"/>
        <w:rPr>
          <w:rFonts w:ascii="Arial" w:hAnsi="Arial" w:cs="Arial"/>
        </w:rPr>
      </w:pPr>
      <w:r>
        <w:rPr>
          <w:rFonts w:ascii="Arial" w:hAnsi="Arial" w:cs="Arial"/>
        </w:rPr>
        <w:t xml:space="preserve">    </w:t>
      </w:r>
      <w:r w:rsidR="000B0B93">
        <w:rPr>
          <w:rFonts w:ascii="Arial" w:hAnsi="Arial" w:cs="Arial"/>
        </w:rPr>
        <w:t>proceso</w:t>
      </w:r>
      <w:r w:rsidR="00B33FE0" w:rsidRPr="00AC4F00">
        <w:rPr>
          <w:rFonts w:ascii="Arial" w:hAnsi="Arial" w:cs="Arial"/>
        </w:rPr>
        <w:t xml:space="preserve"> y pueden garantizar que</w:t>
      </w:r>
      <w:r>
        <w:rPr>
          <w:rFonts w:ascii="Arial" w:hAnsi="Arial" w:cs="Arial"/>
        </w:rPr>
        <w:t xml:space="preserve"> s</w:t>
      </w:r>
      <w:r w:rsidR="00B33FE0" w:rsidRPr="00AC4F00">
        <w:rPr>
          <w:rFonts w:ascii="Arial" w:hAnsi="Arial" w:cs="Arial"/>
        </w:rPr>
        <w:t>e está siguiendo el alcance de la auditoría.</w:t>
      </w:r>
    </w:p>
    <w:p w:rsidR="00D766C0" w:rsidRDefault="00D766C0" w:rsidP="00D766C0">
      <w:pPr>
        <w:ind w:firstLine="0"/>
        <w:rPr>
          <w:rFonts w:ascii="Arial" w:hAnsi="Arial" w:cs="Arial"/>
        </w:rPr>
      </w:pPr>
    </w:p>
    <w:p w:rsidR="00D766C0" w:rsidRDefault="00B33FE0" w:rsidP="00D766C0">
      <w:pPr>
        <w:ind w:firstLine="0"/>
        <w:rPr>
          <w:rFonts w:ascii="Arial" w:hAnsi="Arial" w:cs="Arial"/>
        </w:rPr>
      </w:pPr>
      <w:r w:rsidRPr="00AC4F00">
        <w:rPr>
          <w:rFonts w:ascii="Arial" w:hAnsi="Arial" w:cs="Arial"/>
        </w:rPr>
        <w:t xml:space="preserve">7. Las listas de verificación pueden proporcionar un medio de comunicación y un lugar </w:t>
      </w:r>
    </w:p>
    <w:p w:rsidR="00B33FE0" w:rsidRDefault="00D766C0" w:rsidP="00D766C0">
      <w:pPr>
        <w:ind w:firstLine="0"/>
        <w:rPr>
          <w:rFonts w:ascii="Arial" w:hAnsi="Arial" w:cs="Arial"/>
        </w:rPr>
      </w:pPr>
      <w:r>
        <w:rPr>
          <w:rFonts w:ascii="Arial" w:hAnsi="Arial" w:cs="Arial"/>
        </w:rPr>
        <w:t xml:space="preserve">    </w:t>
      </w:r>
      <w:r w:rsidR="00B33FE0" w:rsidRPr="00AC4F00">
        <w:rPr>
          <w:rFonts w:ascii="Arial" w:hAnsi="Arial" w:cs="Arial"/>
        </w:rPr>
        <w:t>para registrar datos para su uso</w:t>
      </w:r>
      <w:r>
        <w:rPr>
          <w:rFonts w:ascii="Arial" w:hAnsi="Arial" w:cs="Arial"/>
        </w:rPr>
        <w:t xml:space="preserve"> p</w:t>
      </w:r>
      <w:r w:rsidR="00B33FE0" w:rsidRPr="00AC4F00">
        <w:rPr>
          <w:rFonts w:ascii="Arial" w:hAnsi="Arial" w:cs="Arial"/>
        </w:rPr>
        <w:t>ara futura referencia.</w:t>
      </w:r>
    </w:p>
    <w:p w:rsidR="00D766C0" w:rsidRDefault="00D766C0" w:rsidP="00D766C0">
      <w:pPr>
        <w:ind w:firstLine="0"/>
        <w:rPr>
          <w:rFonts w:ascii="Arial" w:hAnsi="Arial" w:cs="Arial"/>
        </w:rPr>
      </w:pPr>
    </w:p>
    <w:p w:rsidR="00D766C0" w:rsidRDefault="00B33FE0" w:rsidP="00D766C0">
      <w:pPr>
        <w:ind w:firstLine="0"/>
        <w:rPr>
          <w:rFonts w:ascii="Arial" w:hAnsi="Arial" w:cs="Arial"/>
        </w:rPr>
      </w:pPr>
      <w:r w:rsidRPr="00AC4F00">
        <w:rPr>
          <w:rFonts w:ascii="Arial" w:hAnsi="Arial" w:cs="Arial"/>
        </w:rPr>
        <w:t>8. Una lista de verificación completa proporciona evidencia objetiva de que la auditoría</w:t>
      </w:r>
    </w:p>
    <w:p w:rsidR="00B33FE0" w:rsidRDefault="00D766C0" w:rsidP="00D766C0">
      <w:pPr>
        <w:ind w:firstLine="0"/>
        <w:rPr>
          <w:rFonts w:ascii="Arial" w:hAnsi="Arial" w:cs="Arial"/>
        </w:rPr>
      </w:pPr>
      <w:r>
        <w:rPr>
          <w:rFonts w:ascii="Arial" w:hAnsi="Arial" w:cs="Arial"/>
        </w:rPr>
        <w:t xml:space="preserve">    </w:t>
      </w:r>
      <w:r w:rsidR="00B33FE0" w:rsidRPr="00AC4F00">
        <w:rPr>
          <w:rFonts w:ascii="Arial" w:hAnsi="Arial" w:cs="Arial"/>
        </w:rPr>
        <w:t>se realizó.</w:t>
      </w:r>
    </w:p>
    <w:p w:rsidR="00D766C0" w:rsidRDefault="00D766C0" w:rsidP="00D766C0">
      <w:pPr>
        <w:ind w:firstLine="0"/>
        <w:rPr>
          <w:rFonts w:ascii="Arial" w:hAnsi="Arial" w:cs="Arial"/>
        </w:rPr>
      </w:pPr>
    </w:p>
    <w:p w:rsidR="00B33FE0" w:rsidRDefault="00B33FE0" w:rsidP="00D766C0">
      <w:pPr>
        <w:ind w:firstLine="0"/>
        <w:rPr>
          <w:rFonts w:ascii="Arial" w:hAnsi="Arial" w:cs="Arial"/>
        </w:rPr>
      </w:pPr>
      <w:r w:rsidRPr="00AC4F00">
        <w:rPr>
          <w:rFonts w:ascii="Arial" w:hAnsi="Arial" w:cs="Arial"/>
        </w:rPr>
        <w:t>9. Una lista de verificación puede proporcionar un registro de que se examinó el SGC.</w:t>
      </w:r>
    </w:p>
    <w:p w:rsidR="00D766C0" w:rsidRDefault="00D766C0" w:rsidP="00D766C0">
      <w:pPr>
        <w:ind w:firstLine="0"/>
        <w:rPr>
          <w:rFonts w:ascii="Arial" w:hAnsi="Arial" w:cs="Arial"/>
        </w:rPr>
      </w:pPr>
    </w:p>
    <w:p w:rsidR="00D766C0" w:rsidRDefault="00B33FE0" w:rsidP="00D766C0">
      <w:pPr>
        <w:ind w:firstLine="0"/>
        <w:rPr>
          <w:rFonts w:ascii="Arial" w:hAnsi="Arial" w:cs="Arial"/>
        </w:rPr>
      </w:pPr>
      <w:r w:rsidRPr="00AC4F00">
        <w:rPr>
          <w:rFonts w:ascii="Arial" w:hAnsi="Arial" w:cs="Arial"/>
        </w:rPr>
        <w:t xml:space="preserve">10. Las listas de verificación pueden utilizarse como una base de información para </w:t>
      </w:r>
    </w:p>
    <w:p w:rsidR="00B33FE0" w:rsidRDefault="00D766C0" w:rsidP="00D766C0">
      <w:pPr>
        <w:ind w:firstLine="0"/>
        <w:rPr>
          <w:rFonts w:ascii="Arial" w:hAnsi="Arial" w:cs="Arial"/>
        </w:rPr>
      </w:pPr>
      <w:r>
        <w:rPr>
          <w:rFonts w:ascii="Arial" w:hAnsi="Arial" w:cs="Arial"/>
        </w:rPr>
        <w:t xml:space="preserve">     </w:t>
      </w:r>
      <w:r w:rsidR="00B33FE0" w:rsidRPr="00AC4F00">
        <w:rPr>
          <w:rFonts w:ascii="Arial" w:hAnsi="Arial" w:cs="Arial"/>
        </w:rPr>
        <w:t>planificar futuras auditorías.</w:t>
      </w:r>
    </w:p>
    <w:p w:rsidR="00D766C0" w:rsidRDefault="00D766C0" w:rsidP="00D766C0">
      <w:pPr>
        <w:ind w:firstLine="0"/>
        <w:rPr>
          <w:rFonts w:ascii="Arial" w:hAnsi="Arial" w:cs="Arial"/>
        </w:rPr>
      </w:pPr>
    </w:p>
    <w:p w:rsidR="00721F4D" w:rsidRDefault="00B33FE0" w:rsidP="00D766C0">
      <w:pPr>
        <w:ind w:firstLine="0"/>
        <w:rPr>
          <w:rFonts w:ascii="Arial" w:hAnsi="Arial" w:cs="Arial"/>
        </w:rPr>
      </w:pPr>
      <w:r w:rsidRPr="00721F4D">
        <w:rPr>
          <w:rFonts w:ascii="Arial" w:hAnsi="Arial" w:cs="Arial"/>
        </w:rPr>
        <w:t xml:space="preserve">11. </w:t>
      </w:r>
      <w:r w:rsidR="00721F4D" w:rsidRPr="00721F4D">
        <w:rPr>
          <w:rFonts w:ascii="Arial" w:hAnsi="Arial" w:cs="Arial"/>
        </w:rPr>
        <w:t>Se pueden proporcionar listas de verificación al auditado antes de la auditoría en el sitio.</w:t>
      </w:r>
    </w:p>
    <w:p w:rsidR="00721F4D" w:rsidRDefault="00721F4D" w:rsidP="00D766C0">
      <w:pPr>
        <w:ind w:firstLine="0"/>
        <w:rPr>
          <w:rFonts w:ascii="Arial" w:hAnsi="Arial" w:cs="Arial"/>
        </w:rPr>
      </w:pPr>
    </w:p>
    <w:p w:rsidR="00721F4D" w:rsidRDefault="00721F4D" w:rsidP="00D766C0">
      <w:pPr>
        <w:ind w:firstLine="0"/>
        <w:rPr>
          <w:rFonts w:ascii="Arial" w:hAnsi="Arial" w:cs="Arial"/>
        </w:rPr>
      </w:pPr>
      <w:r w:rsidRPr="00721F4D">
        <w:rPr>
          <w:rFonts w:ascii="Arial" w:hAnsi="Arial" w:cs="Arial"/>
        </w:rPr>
        <w:t>D</w:t>
      </w:r>
      <w:r>
        <w:rPr>
          <w:rFonts w:ascii="Arial" w:hAnsi="Arial" w:cs="Arial"/>
        </w:rPr>
        <w:t>esventajas:</w:t>
      </w:r>
      <w:bookmarkStart w:id="0" w:name="_GoBack"/>
      <w:bookmarkEnd w:id="0"/>
    </w:p>
    <w:p w:rsidR="00721F4D" w:rsidRPr="00721F4D" w:rsidRDefault="00721F4D" w:rsidP="00D766C0">
      <w:pPr>
        <w:ind w:firstLine="0"/>
        <w:rPr>
          <w:rFonts w:ascii="Arial" w:hAnsi="Arial" w:cs="Arial"/>
        </w:rPr>
      </w:pPr>
    </w:p>
    <w:p w:rsidR="00B33FE0" w:rsidRDefault="00B33FE0" w:rsidP="00D766C0">
      <w:pPr>
        <w:ind w:firstLine="0"/>
        <w:rPr>
          <w:rFonts w:ascii="Arial" w:hAnsi="Arial" w:cs="Arial"/>
        </w:rPr>
      </w:pPr>
      <w:r w:rsidRPr="00AC4F00">
        <w:rPr>
          <w:rFonts w:ascii="Arial" w:hAnsi="Arial" w:cs="Arial"/>
        </w:rPr>
        <w:t>En contraste, cuando las listas de verificación de auditoría no están disponibles, o están mal preparadas, se señalan los siguientes problemas / preocupaciones:</w:t>
      </w:r>
    </w:p>
    <w:p w:rsidR="00D766C0" w:rsidRPr="00AC4F00" w:rsidRDefault="00D766C0" w:rsidP="00D766C0">
      <w:pPr>
        <w:ind w:firstLine="0"/>
        <w:rPr>
          <w:rFonts w:ascii="Arial" w:hAnsi="Arial" w:cs="Arial"/>
        </w:rPr>
      </w:pPr>
    </w:p>
    <w:p w:rsidR="00B33FE0" w:rsidRPr="00AC4F00" w:rsidRDefault="00B33FE0" w:rsidP="00B33FE0">
      <w:pPr>
        <w:rPr>
          <w:rFonts w:ascii="Arial" w:hAnsi="Arial" w:cs="Arial"/>
        </w:rPr>
      </w:pPr>
      <w:r w:rsidRPr="00AC4F00">
        <w:rPr>
          <w:rFonts w:ascii="Arial" w:hAnsi="Arial" w:cs="Arial"/>
        </w:rPr>
        <w:t>1. La lista de verificación puede verse como intimidante para el auditado.</w:t>
      </w:r>
    </w:p>
    <w:p w:rsidR="00D766C0" w:rsidRDefault="00B33FE0" w:rsidP="00B33FE0">
      <w:pPr>
        <w:rPr>
          <w:rFonts w:ascii="Arial" w:hAnsi="Arial" w:cs="Arial"/>
        </w:rPr>
      </w:pPr>
      <w:r w:rsidRPr="00AC4F00">
        <w:rPr>
          <w:rFonts w:ascii="Arial" w:hAnsi="Arial" w:cs="Arial"/>
        </w:rPr>
        <w:t xml:space="preserve">2. El enfoque de la lista de verificación puede ser demasiado estrecho en su alcance </w:t>
      </w:r>
    </w:p>
    <w:p w:rsidR="00B33FE0" w:rsidRPr="00AC4F00" w:rsidRDefault="00D766C0" w:rsidP="00B33FE0">
      <w:pPr>
        <w:rPr>
          <w:rFonts w:ascii="Arial" w:hAnsi="Arial" w:cs="Arial"/>
        </w:rPr>
      </w:pPr>
      <w:r>
        <w:rPr>
          <w:rFonts w:ascii="Arial" w:hAnsi="Arial" w:cs="Arial"/>
        </w:rPr>
        <w:t xml:space="preserve">    </w:t>
      </w:r>
      <w:r w:rsidR="00B33FE0" w:rsidRPr="00AC4F00">
        <w:rPr>
          <w:rFonts w:ascii="Arial" w:hAnsi="Arial" w:cs="Arial"/>
        </w:rPr>
        <w:t>para id</w:t>
      </w:r>
      <w:r>
        <w:rPr>
          <w:rFonts w:ascii="Arial" w:hAnsi="Arial" w:cs="Arial"/>
        </w:rPr>
        <w:t>entificar un problema en áreas específicas.</w:t>
      </w:r>
    </w:p>
    <w:p w:rsidR="00D766C0" w:rsidRDefault="00B33FE0" w:rsidP="00B33FE0">
      <w:pPr>
        <w:rPr>
          <w:rFonts w:ascii="Arial" w:hAnsi="Arial" w:cs="Arial"/>
        </w:rPr>
      </w:pPr>
      <w:r w:rsidRPr="00AC4F00">
        <w:rPr>
          <w:rFonts w:ascii="Arial" w:hAnsi="Arial" w:cs="Arial"/>
        </w:rPr>
        <w:t xml:space="preserve">3. Las listas de verificación son una herramienta para ayudar al auditor, pero serán </w:t>
      </w:r>
    </w:p>
    <w:p w:rsidR="00B33FE0" w:rsidRPr="00AC4F00" w:rsidRDefault="00D766C0" w:rsidP="00B33FE0">
      <w:pPr>
        <w:rPr>
          <w:rFonts w:ascii="Arial" w:hAnsi="Arial" w:cs="Arial"/>
        </w:rPr>
      </w:pPr>
      <w:r>
        <w:rPr>
          <w:rFonts w:ascii="Arial" w:hAnsi="Arial" w:cs="Arial"/>
        </w:rPr>
        <w:t xml:space="preserve">    </w:t>
      </w:r>
      <w:r w:rsidR="00B33FE0" w:rsidRPr="00AC4F00">
        <w:rPr>
          <w:rFonts w:ascii="Arial" w:hAnsi="Arial" w:cs="Arial"/>
        </w:rPr>
        <w:t>restrictivas si se usan como</w:t>
      </w:r>
      <w:r w:rsidR="001F4A81">
        <w:rPr>
          <w:rFonts w:ascii="Arial" w:hAnsi="Arial" w:cs="Arial"/>
        </w:rPr>
        <w:t xml:space="preserve"> </w:t>
      </w:r>
      <w:r w:rsidR="00B33FE0" w:rsidRPr="00AC4F00">
        <w:rPr>
          <w:rFonts w:ascii="Arial" w:hAnsi="Arial" w:cs="Arial"/>
        </w:rPr>
        <w:t>de soporte.</w:t>
      </w:r>
    </w:p>
    <w:p w:rsidR="00B33FE0" w:rsidRPr="00AC4F00" w:rsidRDefault="00B33FE0" w:rsidP="00B33FE0">
      <w:pPr>
        <w:rPr>
          <w:rFonts w:ascii="Arial" w:hAnsi="Arial" w:cs="Arial"/>
        </w:rPr>
      </w:pPr>
      <w:r w:rsidRPr="00AC4F00">
        <w:rPr>
          <w:rFonts w:ascii="Arial" w:hAnsi="Arial" w:cs="Arial"/>
        </w:rPr>
        <w:lastRenderedPageBreak/>
        <w:t>4. Las listas de verificación no deben ser un sustituto de la planificación de auditoría.</w:t>
      </w:r>
    </w:p>
    <w:p w:rsidR="001F4A81" w:rsidRDefault="00B33FE0" w:rsidP="00B33FE0">
      <w:pPr>
        <w:rPr>
          <w:rFonts w:ascii="Arial" w:hAnsi="Arial" w:cs="Arial"/>
        </w:rPr>
      </w:pPr>
      <w:r w:rsidRPr="00AC4F00">
        <w:rPr>
          <w:rFonts w:ascii="Arial" w:hAnsi="Arial" w:cs="Arial"/>
        </w:rPr>
        <w:t>5. Un auditor inexperto puede no ser capaz de comunicar claramente lo que él/ella</w:t>
      </w:r>
      <w:r w:rsidR="000B0B93">
        <w:rPr>
          <w:rFonts w:ascii="Arial" w:hAnsi="Arial" w:cs="Arial"/>
        </w:rPr>
        <w:t xml:space="preserve"> </w:t>
      </w:r>
    </w:p>
    <w:p w:rsidR="000B0B93" w:rsidRDefault="000B0B93" w:rsidP="00B33FE0">
      <w:pPr>
        <w:rPr>
          <w:rFonts w:ascii="Arial" w:hAnsi="Arial" w:cs="Arial"/>
        </w:rPr>
      </w:pPr>
      <w:r>
        <w:rPr>
          <w:rFonts w:ascii="Arial" w:hAnsi="Arial" w:cs="Arial"/>
        </w:rPr>
        <w:t xml:space="preserve">    es b</w:t>
      </w:r>
      <w:r w:rsidR="00B33FE0" w:rsidRPr="00AC4F00">
        <w:rPr>
          <w:rFonts w:ascii="Arial" w:hAnsi="Arial" w:cs="Arial"/>
        </w:rPr>
        <w:t>uscando, si dependen demasiado de una lista de verificación para guiar sus</w:t>
      </w:r>
    </w:p>
    <w:p w:rsidR="00B33FE0" w:rsidRPr="00AC4F00" w:rsidRDefault="00B33FE0" w:rsidP="00B33FE0">
      <w:pPr>
        <w:rPr>
          <w:rFonts w:ascii="Arial" w:hAnsi="Arial" w:cs="Arial"/>
        </w:rPr>
      </w:pPr>
      <w:r w:rsidRPr="00AC4F00">
        <w:rPr>
          <w:rFonts w:ascii="Arial" w:hAnsi="Arial" w:cs="Arial"/>
        </w:rPr>
        <w:t xml:space="preserve"> </w:t>
      </w:r>
      <w:r w:rsidR="000B0B93">
        <w:rPr>
          <w:rFonts w:ascii="Arial" w:hAnsi="Arial" w:cs="Arial"/>
        </w:rPr>
        <w:t xml:space="preserve">   </w:t>
      </w:r>
      <w:r w:rsidRPr="00AC4F00">
        <w:rPr>
          <w:rFonts w:ascii="Arial" w:hAnsi="Arial" w:cs="Arial"/>
        </w:rPr>
        <w:t>preguntas.</w:t>
      </w:r>
    </w:p>
    <w:p w:rsidR="000B0B93" w:rsidRDefault="00B33FE0" w:rsidP="00B33FE0">
      <w:pPr>
        <w:rPr>
          <w:rFonts w:ascii="Arial" w:hAnsi="Arial" w:cs="Arial"/>
        </w:rPr>
      </w:pPr>
      <w:r w:rsidRPr="00AC4F00">
        <w:rPr>
          <w:rFonts w:ascii="Arial" w:hAnsi="Arial" w:cs="Arial"/>
        </w:rPr>
        <w:t xml:space="preserve">6. Las listas de verificación mal preparadas pueden </w:t>
      </w:r>
      <w:r w:rsidR="000B0B93">
        <w:rPr>
          <w:rFonts w:ascii="Arial" w:hAnsi="Arial" w:cs="Arial"/>
        </w:rPr>
        <w:t>retrasar</w:t>
      </w:r>
      <w:r w:rsidRPr="00AC4F00">
        <w:rPr>
          <w:rFonts w:ascii="Arial" w:hAnsi="Arial" w:cs="Arial"/>
        </w:rPr>
        <w:t xml:space="preserve"> una auditoría debido a </w:t>
      </w:r>
    </w:p>
    <w:p w:rsidR="00B33FE0" w:rsidRPr="00AC4F00" w:rsidRDefault="000B0B93" w:rsidP="00B33FE0">
      <w:pPr>
        <w:rPr>
          <w:rFonts w:ascii="Arial" w:hAnsi="Arial" w:cs="Arial"/>
        </w:rPr>
      </w:pPr>
      <w:r>
        <w:rPr>
          <w:rFonts w:ascii="Arial" w:hAnsi="Arial" w:cs="Arial"/>
        </w:rPr>
        <w:t xml:space="preserve">    </w:t>
      </w:r>
      <w:r w:rsidR="00B33FE0" w:rsidRPr="00AC4F00">
        <w:rPr>
          <w:rFonts w:ascii="Arial" w:hAnsi="Arial" w:cs="Arial"/>
        </w:rPr>
        <w:t>la duplicación y la repetición.</w:t>
      </w:r>
    </w:p>
    <w:p w:rsidR="000B0B93" w:rsidRDefault="00B33FE0" w:rsidP="00B33FE0">
      <w:pPr>
        <w:rPr>
          <w:rFonts w:ascii="Arial" w:hAnsi="Arial" w:cs="Arial"/>
        </w:rPr>
      </w:pPr>
      <w:r w:rsidRPr="00AC4F00">
        <w:rPr>
          <w:rFonts w:ascii="Arial" w:hAnsi="Arial" w:cs="Arial"/>
        </w:rPr>
        <w:t>7. Listas de verificación genéricas, que no refleja</w:t>
      </w:r>
      <w:r w:rsidR="000B0B93">
        <w:rPr>
          <w:rFonts w:ascii="Arial" w:hAnsi="Arial" w:cs="Arial"/>
        </w:rPr>
        <w:t>n la gestión de la organización,</w:t>
      </w:r>
    </w:p>
    <w:p w:rsidR="000B0B93" w:rsidRDefault="000B0B93" w:rsidP="00B33FE0">
      <w:pPr>
        <w:rPr>
          <w:rFonts w:ascii="Arial" w:hAnsi="Arial" w:cs="Arial"/>
        </w:rPr>
      </w:pPr>
      <w:r>
        <w:rPr>
          <w:rFonts w:ascii="Arial" w:hAnsi="Arial" w:cs="Arial"/>
        </w:rPr>
        <w:t xml:space="preserve">    e</w:t>
      </w:r>
      <w:r w:rsidR="00B33FE0" w:rsidRPr="00AC4F00">
        <w:rPr>
          <w:rFonts w:ascii="Arial" w:hAnsi="Arial" w:cs="Arial"/>
        </w:rPr>
        <w:t>specífica</w:t>
      </w:r>
      <w:r>
        <w:rPr>
          <w:rFonts w:ascii="Arial" w:hAnsi="Arial" w:cs="Arial"/>
        </w:rPr>
        <w:t xml:space="preserve"> del </w:t>
      </w:r>
      <w:r w:rsidR="00B33FE0" w:rsidRPr="00AC4F00">
        <w:rPr>
          <w:rFonts w:ascii="Arial" w:hAnsi="Arial" w:cs="Arial"/>
        </w:rPr>
        <w:t>sistema, no puede agregar ningún valor y puede interferir con la</w:t>
      </w:r>
    </w:p>
    <w:p w:rsidR="00B33FE0" w:rsidRPr="00AC4F00" w:rsidRDefault="000B0B93" w:rsidP="00B33FE0">
      <w:pPr>
        <w:rPr>
          <w:rFonts w:ascii="Arial" w:hAnsi="Arial" w:cs="Arial"/>
        </w:rPr>
      </w:pPr>
      <w:r>
        <w:rPr>
          <w:rFonts w:ascii="Arial" w:hAnsi="Arial" w:cs="Arial"/>
        </w:rPr>
        <w:t xml:space="preserve">   </w:t>
      </w:r>
      <w:r w:rsidR="00B33FE0" w:rsidRPr="00AC4F00">
        <w:rPr>
          <w:rFonts w:ascii="Arial" w:hAnsi="Arial" w:cs="Arial"/>
        </w:rPr>
        <w:t xml:space="preserve"> auditoría.</w:t>
      </w:r>
    </w:p>
    <w:p w:rsidR="000B0B93" w:rsidRDefault="00B33FE0" w:rsidP="00B33FE0">
      <w:pPr>
        <w:rPr>
          <w:rFonts w:ascii="Arial" w:hAnsi="Arial" w:cs="Arial"/>
        </w:rPr>
      </w:pPr>
      <w:r w:rsidRPr="00AC4F00">
        <w:rPr>
          <w:rFonts w:ascii="Arial" w:hAnsi="Arial" w:cs="Arial"/>
        </w:rPr>
        <w:t xml:space="preserve">8. Las listas de verificación limitadas enfocadas minimizan las preguntas / enfoques </w:t>
      </w:r>
    </w:p>
    <w:p w:rsidR="00B33FE0" w:rsidRDefault="000B0B93" w:rsidP="00B33FE0">
      <w:pPr>
        <w:rPr>
          <w:rFonts w:ascii="Arial" w:hAnsi="Arial" w:cs="Arial"/>
        </w:rPr>
      </w:pPr>
      <w:r>
        <w:rPr>
          <w:rFonts w:ascii="Arial" w:hAnsi="Arial" w:cs="Arial"/>
        </w:rPr>
        <w:t xml:space="preserve">    </w:t>
      </w:r>
      <w:r w:rsidR="00B33FE0" w:rsidRPr="00AC4F00">
        <w:rPr>
          <w:rFonts w:ascii="Arial" w:hAnsi="Arial" w:cs="Arial"/>
        </w:rPr>
        <w:t>de evaluación únicos</w:t>
      </w:r>
      <w:r>
        <w:rPr>
          <w:rFonts w:ascii="Arial" w:hAnsi="Arial" w:cs="Arial"/>
        </w:rPr>
        <w:t>.</w:t>
      </w:r>
    </w:p>
    <w:p w:rsidR="000B0B93" w:rsidRDefault="000B0B93" w:rsidP="000B0B93">
      <w:pPr>
        <w:ind w:firstLine="0"/>
        <w:rPr>
          <w:rFonts w:ascii="Arial" w:hAnsi="Arial" w:cs="Arial"/>
        </w:rPr>
      </w:pPr>
    </w:p>
    <w:p w:rsidR="00B33FE0" w:rsidRDefault="00B33FE0" w:rsidP="000B0B93">
      <w:pPr>
        <w:ind w:firstLine="0"/>
        <w:rPr>
          <w:rFonts w:ascii="Arial" w:hAnsi="Arial" w:cs="Arial"/>
        </w:rPr>
      </w:pPr>
      <w:r w:rsidRPr="00AC4F00">
        <w:rPr>
          <w:rFonts w:ascii="Arial" w:hAnsi="Arial" w:cs="Arial"/>
        </w:rPr>
        <w:t>Conclusión</w:t>
      </w:r>
    </w:p>
    <w:p w:rsidR="000B0B93" w:rsidRDefault="000B0B93" w:rsidP="000B0B93">
      <w:pPr>
        <w:ind w:firstLine="0"/>
        <w:rPr>
          <w:rFonts w:ascii="Arial" w:hAnsi="Arial" w:cs="Arial"/>
        </w:rPr>
      </w:pPr>
    </w:p>
    <w:p w:rsidR="00B33FE0" w:rsidRDefault="000B0B93" w:rsidP="000B0B93">
      <w:pPr>
        <w:ind w:firstLine="0"/>
        <w:rPr>
          <w:rFonts w:ascii="Arial" w:hAnsi="Arial" w:cs="Arial"/>
        </w:rPr>
      </w:pPr>
      <w:r>
        <w:rPr>
          <w:rFonts w:ascii="Arial" w:hAnsi="Arial" w:cs="Arial"/>
        </w:rPr>
        <w:t>E</w:t>
      </w:r>
      <w:r w:rsidR="00B33FE0" w:rsidRPr="00AC4F00">
        <w:rPr>
          <w:rFonts w:ascii="Arial" w:hAnsi="Arial" w:cs="Arial"/>
        </w:rPr>
        <w:t>xisten ventajas y desventajas en el uso de listas de verificación de auditoría. Depende de muchos factores, incluidas las necesidades de los clientes, las restricciones de tiempo y costo, la experiencia del auditor y los requisitos del esquema del sector. Los auditores deben evaluar el valor de la lista de verificación como una ayuda en el proceso de auditoría y considerar su uso como una herramienta funcional.</w:t>
      </w:r>
    </w:p>
    <w:p w:rsidR="00811264" w:rsidRDefault="00811264" w:rsidP="000B0B93">
      <w:pPr>
        <w:ind w:firstLine="0"/>
        <w:rPr>
          <w:rFonts w:ascii="Arial" w:hAnsi="Arial" w:cs="Arial"/>
        </w:rPr>
      </w:pPr>
      <w:r>
        <w:rPr>
          <w:rFonts w:ascii="Arial" w:hAnsi="Arial" w:cs="Arial"/>
        </w:rPr>
        <w:t>______________________________________________________________________</w:t>
      </w:r>
    </w:p>
    <w:p w:rsidR="000B0B93" w:rsidRDefault="000B0B93" w:rsidP="000B0B93">
      <w:pPr>
        <w:ind w:firstLine="0"/>
        <w:rPr>
          <w:rFonts w:ascii="Arial" w:hAnsi="Arial" w:cs="Arial"/>
        </w:rPr>
      </w:pPr>
    </w:p>
    <w:p w:rsidR="00B832A5" w:rsidRDefault="00B832A5" w:rsidP="000B0B93">
      <w:pPr>
        <w:ind w:firstLine="0"/>
        <w:rPr>
          <w:rFonts w:ascii="Arial" w:hAnsi="Arial" w:cs="Arial"/>
        </w:rPr>
      </w:pPr>
      <w:r w:rsidRPr="00AC4F00">
        <w:rPr>
          <w:rFonts w:ascii="Arial" w:hAnsi="Arial" w:cs="Arial"/>
        </w:rPr>
        <w:t>Para obtener más información sobre el Grupo de Prácticas de Auditoría ISO 9001, consulte el documento:</w:t>
      </w:r>
      <w:r w:rsidR="00811264">
        <w:rPr>
          <w:rFonts w:ascii="Arial" w:hAnsi="Arial" w:cs="Arial"/>
        </w:rPr>
        <w:t xml:space="preserve"> </w:t>
      </w:r>
      <w:r w:rsidRPr="00AC4F00">
        <w:rPr>
          <w:rFonts w:ascii="Arial" w:hAnsi="Arial" w:cs="Arial"/>
        </w:rPr>
        <w:t>Introducción al Grupo de Prácticas de Auditoría ISO 9001</w:t>
      </w:r>
      <w:r w:rsidR="000B0B93">
        <w:rPr>
          <w:rFonts w:ascii="Arial" w:hAnsi="Arial" w:cs="Arial"/>
        </w:rPr>
        <w:t>.</w:t>
      </w:r>
    </w:p>
    <w:p w:rsidR="000B0B93" w:rsidRDefault="000B0B93" w:rsidP="000B0B93">
      <w:pPr>
        <w:ind w:firstLine="0"/>
        <w:rPr>
          <w:rFonts w:ascii="Arial" w:hAnsi="Arial" w:cs="Arial"/>
        </w:rPr>
      </w:pPr>
    </w:p>
    <w:p w:rsidR="00B832A5" w:rsidRPr="00AC4F00" w:rsidRDefault="00B832A5" w:rsidP="000B0B93">
      <w:pPr>
        <w:ind w:firstLine="0"/>
        <w:rPr>
          <w:rFonts w:ascii="Arial" w:hAnsi="Arial" w:cs="Arial"/>
        </w:rPr>
      </w:pPr>
      <w:r w:rsidRPr="00AC4F00">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D55C92" w:rsidRDefault="00D55C92" w:rsidP="00D55C92">
      <w:pPr>
        <w:ind w:firstLine="0"/>
        <w:rPr>
          <w:rFonts w:ascii="Arial" w:hAnsi="Arial" w:cs="Arial"/>
        </w:rPr>
      </w:pPr>
    </w:p>
    <w:p w:rsidR="00B832A5" w:rsidRDefault="00B832A5" w:rsidP="00D55C92">
      <w:pPr>
        <w:ind w:firstLine="0"/>
        <w:rPr>
          <w:rFonts w:ascii="Arial" w:hAnsi="Arial" w:cs="Arial"/>
        </w:rPr>
      </w:pPr>
      <w:r w:rsidRPr="00AC4F00">
        <w:rPr>
          <w:rFonts w:ascii="Arial" w:hAnsi="Arial" w:cs="Arial"/>
        </w:rPr>
        <w:t xml:space="preserve">Los comentarios sobre los trabajos o presentaciones se pueden enviar a la siguiente dirección de correo electrónico: </w:t>
      </w:r>
      <w:hyperlink r:id="rId6" w:history="1">
        <w:r w:rsidR="00D55C92" w:rsidRPr="00BB637F">
          <w:rPr>
            <w:rStyle w:val="Hipervnculo"/>
            <w:rFonts w:ascii="Arial" w:hAnsi="Arial" w:cs="Arial"/>
          </w:rPr>
          <w:t>charles.corrie@bsigroup.com</w:t>
        </w:r>
      </w:hyperlink>
      <w:r w:rsidRPr="00AC4F00">
        <w:rPr>
          <w:rFonts w:ascii="Arial" w:hAnsi="Arial" w:cs="Arial"/>
        </w:rPr>
        <w:t>.</w:t>
      </w:r>
    </w:p>
    <w:p w:rsidR="00D55C92" w:rsidRDefault="00D55C92" w:rsidP="00D55C92">
      <w:pPr>
        <w:ind w:firstLine="0"/>
        <w:rPr>
          <w:rFonts w:ascii="Arial" w:hAnsi="Arial" w:cs="Arial"/>
        </w:rPr>
      </w:pPr>
    </w:p>
    <w:p w:rsidR="00B832A5" w:rsidRPr="00AC4F00" w:rsidRDefault="00B832A5" w:rsidP="00D55C92">
      <w:pPr>
        <w:ind w:firstLine="0"/>
        <w:rPr>
          <w:rFonts w:ascii="Arial" w:hAnsi="Arial" w:cs="Arial"/>
        </w:rPr>
      </w:pPr>
      <w:r w:rsidRPr="00AC4F00">
        <w:rPr>
          <w:rFonts w:ascii="Arial" w:hAnsi="Arial" w:cs="Arial"/>
        </w:rPr>
        <w:t>Los otros documentos y presentaciones del Grupo de Prácticas de Auditoría ISO 9001 se pueden descargar de los sitios web:</w:t>
      </w:r>
    </w:p>
    <w:p w:rsidR="00B832A5" w:rsidRDefault="00B832A5" w:rsidP="00B832A5">
      <w:pPr>
        <w:rPr>
          <w:rFonts w:ascii="Arial" w:hAnsi="Arial" w:cs="Arial"/>
        </w:rPr>
      </w:pPr>
      <w:r w:rsidRPr="00AC4F00">
        <w:rPr>
          <w:rFonts w:ascii="Arial" w:hAnsi="Arial" w:cs="Arial"/>
        </w:rPr>
        <w:t xml:space="preserve">www.iaf.nu </w:t>
      </w:r>
      <w:hyperlink r:id="rId7" w:history="1">
        <w:r w:rsidR="00D55C92" w:rsidRPr="00BB637F">
          <w:rPr>
            <w:rStyle w:val="Hipervnculo"/>
            <w:rFonts w:ascii="Arial" w:hAnsi="Arial" w:cs="Arial"/>
          </w:rPr>
          <w:t>www.iso.org/tc176/ISO9001AuditingPracticesGroup</w:t>
        </w:r>
      </w:hyperlink>
    </w:p>
    <w:p w:rsidR="00D55C92" w:rsidRDefault="00D55C92" w:rsidP="00D55C92">
      <w:pPr>
        <w:ind w:firstLine="0"/>
        <w:rPr>
          <w:rFonts w:ascii="Arial" w:hAnsi="Arial" w:cs="Arial"/>
        </w:rPr>
      </w:pPr>
    </w:p>
    <w:p w:rsidR="00D55C92" w:rsidRDefault="00B832A5" w:rsidP="00D55C92">
      <w:pPr>
        <w:ind w:firstLine="0"/>
        <w:rPr>
          <w:rFonts w:ascii="Arial" w:hAnsi="Arial" w:cs="Arial"/>
        </w:rPr>
      </w:pPr>
      <w:r w:rsidRPr="00AC4F00">
        <w:rPr>
          <w:rFonts w:ascii="Arial" w:hAnsi="Arial" w:cs="Arial"/>
        </w:rPr>
        <w:t>Renuncia</w:t>
      </w:r>
    </w:p>
    <w:p w:rsidR="00B832A5" w:rsidRDefault="00B832A5" w:rsidP="00D55C92">
      <w:pPr>
        <w:ind w:firstLine="0"/>
        <w:rPr>
          <w:rFonts w:ascii="Arial" w:hAnsi="Arial" w:cs="Arial"/>
        </w:rPr>
      </w:pPr>
      <w:r w:rsidRPr="00AC4F00">
        <w:rPr>
          <w:rFonts w:ascii="Arial" w:hAnsi="Arial" w:cs="Arial"/>
        </w:rPr>
        <w:t>Este documento no ha sido sujeto a un proceso de aprobación por parte de la Organización Internacional de Normalización (ISO), el Comité Técnico 176 de la ISO o el Foro Internacional de Acreditación (IAF).</w:t>
      </w:r>
    </w:p>
    <w:p w:rsidR="00D55C92" w:rsidRDefault="00D55C92" w:rsidP="00D55C92">
      <w:pPr>
        <w:ind w:firstLine="0"/>
        <w:rPr>
          <w:rFonts w:ascii="Arial" w:hAnsi="Arial" w:cs="Arial"/>
        </w:rPr>
      </w:pPr>
    </w:p>
    <w:p w:rsidR="00B832A5" w:rsidRDefault="00B832A5" w:rsidP="00D55C92">
      <w:pPr>
        <w:ind w:firstLine="0"/>
        <w:rPr>
          <w:rFonts w:ascii="Arial" w:hAnsi="Arial" w:cs="Arial"/>
        </w:rPr>
      </w:pPr>
      <w:r w:rsidRPr="00AC4F00">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D55C92" w:rsidRPr="00AC4F00" w:rsidRDefault="00D55C92" w:rsidP="00D55C92">
      <w:pPr>
        <w:ind w:firstLine="0"/>
        <w:rPr>
          <w:rFonts w:ascii="Arial" w:hAnsi="Arial" w:cs="Arial"/>
        </w:rPr>
      </w:pPr>
    </w:p>
    <w:p w:rsidR="00B832A5" w:rsidRPr="00AC4F00" w:rsidRDefault="00B832A5" w:rsidP="00B832A5">
      <w:pPr>
        <w:rPr>
          <w:rFonts w:ascii="Arial" w:hAnsi="Arial" w:cs="Arial"/>
        </w:rPr>
      </w:pPr>
      <w:r w:rsidRPr="00AC4F00">
        <w:rPr>
          <w:rFonts w:ascii="Arial" w:hAnsi="Arial" w:cs="Arial"/>
        </w:rPr>
        <w:t>© ISO &amp; IAF 2016 - Todos los derechos reservados.</w:t>
      </w:r>
    </w:p>
    <w:p w:rsidR="00316095" w:rsidRDefault="00B832A5" w:rsidP="00B832A5">
      <w:pPr>
        <w:rPr>
          <w:rFonts w:ascii="Arial" w:hAnsi="Arial" w:cs="Arial"/>
        </w:rPr>
      </w:pPr>
      <w:r w:rsidRPr="00AC4F00">
        <w:rPr>
          <w:rFonts w:ascii="Arial" w:hAnsi="Arial" w:cs="Arial"/>
        </w:rPr>
        <w:t xml:space="preserve">www.iaf.nu; </w:t>
      </w:r>
      <w:hyperlink r:id="rId8" w:history="1">
        <w:r w:rsidR="00D55C92" w:rsidRPr="00BB637F">
          <w:rPr>
            <w:rStyle w:val="Hipervnculo"/>
            <w:rFonts w:ascii="Arial" w:hAnsi="Arial" w:cs="Arial"/>
          </w:rPr>
          <w:t>www.iso.org/tc176/ISO9001AuditingPracticesGroup</w:t>
        </w:r>
      </w:hyperlink>
    </w:p>
    <w:p w:rsidR="00D55C92" w:rsidRPr="00AC4F00" w:rsidRDefault="00D55C92" w:rsidP="00B832A5">
      <w:pPr>
        <w:rPr>
          <w:rFonts w:ascii="Arial" w:hAnsi="Arial" w:cs="Arial"/>
        </w:rPr>
      </w:pPr>
    </w:p>
    <w:sectPr w:rsidR="00D55C92" w:rsidRPr="00AC4F00" w:rsidSect="000B0B93">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E0"/>
    <w:rsid w:val="000B0B93"/>
    <w:rsid w:val="001D1D35"/>
    <w:rsid w:val="001F4A81"/>
    <w:rsid w:val="003D6620"/>
    <w:rsid w:val="003D6DCA"/>
    <w:rsid w:val="004F6DCF"/>
    <w:rsid w:val="00694DEE"/>
    <w:rsid w:val="00721F4D"/>
    <w:rsid w:val="0073392C"/>
    <w:rsid w:val="00811264"/>
    <w:rsid w:val="00AC4F00"/>
    <w:rsid w:val="00B33FE0"/>
    <w:rsid w:val="00B832A5"/>
    <w:rsid w:val="00B917CA"/>
    <w:rsid w:val="00C56291"/>
    <w:rsid w:val="00C95875"/>
    <w:rsid w:val="00CA4525"/>
    <w:rsid w:val="00D55C92"/>
    <w:rsid w:val="00D766C0"/>
    <w:rsid w:val="00E57999"/>
    <w:rsid w:val="00EF55BD"/>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A8DD"/>
  <w14:defaultImageDpi w14:val="32767"/>
  <w15:chartTrackingRefBased/>
  <w15:docId w15:val="{5F2EB14D-C6F8-F643-A302-3FD8C91F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5C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11</cp:revision>
  <dcterms:created xsi:type="dcterms:W3CDTF">2019-06-14T21:29:00Z</dcterms:created>
  <dcterms:modified xsi:type="dcterms:W3CDTF">2019-06-20T02:37:00Z</dcterms:modified>
</cp:coreProperties>
</file>